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81C" w:rsidRDefault="00B5481C" w:rsidP="00B5481C">
      <w:pPr>
        <w:spacing w:before="100" w:beforeAutospacing="1" w:after="100" w:afterAutospacing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Výška príspevku </w:t>
      </w:r>
      <w:r>
        <w:rPr>
          <w:b/>
          <w:sz w:val="36"/>
          <w:szCs w:val="36"/>
        </w:rPr>
        <w:t>na šk. rok 202</w:t>
      </w:r>
      <w:r w:rsidR="009F78DD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/202</w:t>
      </w:r>
      <w:r w:rsidR="009F78DD">
        <w:rPr>
          <w:b/>
          <w:sz w:val="36"/>
          <w:szCs w:val="36"/>
        </w:rPr>
        <w:t>5</w:t>
      </w:r>
      <w:r>
        <w:rPr>
          <w:sz w:val="36"/>
          <w:szCs w:val="36"/>
        </w:rPr>
        <w:t xml:space="preserve"> </w:t>
      </w:r>
      <w:r>
        <w:rPr>
          <w:b/>
          <w:bCs/>
        </w:rPr>
        <w:t>zákonných zástupcov detí/žiakov a dospelých na čiastočnú úhradu nákladov na činnosť  Centra voľného času Pezinok</w:t>
      </w:r>
    </w:p>
    <w:p w:rsidR="00B5481C" w:rsidRDefault="00B5481C" w:rsidP="00B5481C">
      <w:pPr>
        <w:spacing w:before="100" w:beforeAutospacing="1" w:after="100" w:afterAutospacing="1"/>
        <w:ind w:firstLine="708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Centrum voľného času zabezpečuje podľa výchovného programu školského zariadenia </w:t>
      </w:r>
      <w:proofErr w:type="spellStart"/>
      <w:r>
        <w:rPr>
          <w:b/>
          <w:bCs/>
          <w:i/>
          <w:iCs/>
          <w:sz w:val="20"/>
          <w:szCs w:val="20"/>
        </w:rPr>
        <w:t>výchovno</w:t>
      </w:r>
      <w:proofErr w:type="spellEnd"/>
      <w:r>
        <w:rPr>
          <w:b/>
          <w:bCs/>
          <w:i/>
          <w:iCs/>
          <w:sz w:val="20"/>
          <w:szCs w:val="20"/>
        </w:rPr>
        <w:t xml:space="preserve"> – vzdelávaciu, záujmovú a rekreačnú činnosť deti, rodičov a iných osôb do veku 30 rokov v ich voľnom čase. </w:t>
      </w:r>
      <w:r>
        <w:rPr>
          <w:sz w:val="20"/>
          <w:szCs w:val="20"/>
        </w:rPr>
        <w:t xml:space="preserve">V súlade s  § 116  odst.6 zákona č. 245/2008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 xml:space="preserve">. o výchove a vzdelávaní (školský zákon)v znení neskorších predpisov a v súlade </w:t>
      </w:r>
      <w:r>
        <w:rPr>
          <w:b/>
          <w:sz w:val="20"/>
          <w:szCs w:val="20"/>
        </w:rPr>
        <w:t xml:space="preserve">s VZN Mesta Pezinok č. </w:t>
      </w:r>
      <w:r w:rsidR="009F78DD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4/ 2</w:t>
      </w:r>
      <w:r w:rsidR="009F78DD">
        <w:rPr>
          <w:b/>
          <w:sz w:val="20"/>
          <w:szCs w:val="20"/>
        </w:rPr>
        <w:t>024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o určení výšky príspevku na čiastočnú úhradu nákladov v školách a školských zariadeniach </w:t>
      </w:r>
      <w:r>
        <w:rPr>
          <w:bCs/>
          <w:sz w:val="20"/>
          <w:szCs w:val="20"/>
        </w:rPr>
        <w:t>výchova a vzdelávanie v Centre voľného času sa uskutočňuje za čiastočnú úhradu.</w:t>
      </w:r>
      <w:r>
        <w:rPr>
          <w:rFonts w:ascii="ComicSansMS" w:hAnsi="ComicSansMS" w:cs="ComicSansMS"/>
          <w:color w:val="000000"/>
          <w:sz w:val="20"/>
          <w:szCs w:val="20"/>
        </w:rPr>
        <w:t xml:space="preserve"> </w:t>
      </w:r>
    </w:p>
    <w:p w:rsidR="00B5481C" w:rsidRDefault="00B5481C" w:rsidP="00B5481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Centrum voľného času Pezinok stanovuje výšku príspevku na čiastočnú úhradu nákladov na činnosti centra voľného času ako úhradu za:</w:t>
      </w:r>
    </w:p>
    <w:p w:rsidR="00B5481C" w:rsidRDefault="00B5481C" w:rsidP="00B5481C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sz w:val="20"/>
          <w:szCs w:val="20"/>
        </w:rPr>
        <w:t>a) pravidelnú záujmovú činnosť v záujmových útvaroch</w:t>
      </w:r>
      <w:r>
        <w:rPr>
          <w:sz w:val="20"/>
          <w:szCs w:val="20"/>
        </w:rPr>
        <w:t xml:space="preserve"> a oddeleniach centra,</w:t>
      </w:r>
    </w:p>
    <w:p w:rsidR="00B5481C" w:rsidRDefault="00B5481C" w:rsidP="00B5481C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sz w:val="20"/>
          <w:szCs w:val="20"/>
        </w:rPr>
        <w:t>b) príležitostnú záujmová činnosť</w:t>
      </w:r>
      <w:r>
        <w:rPr>
          <w:sz w:val="20"/>
          <w:szCs w:val="20"/>
        </w:rPr>
        <w:t xml:space="preserve"> formou kultúrno- spoločenských podujatí, zážitkových programov, vzdelávacích programov, súťaží, výletov a exkurzií zameraných na rozvoj vedomostí a zručností</w:t>
      </w:r>
    </w:p>
    <w:p w:rsidR="00B5481C" w:rsidRDefault="00B5481C" w:rsidP="00B5481C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sz w:val="20"/>
          <w:szCs w:val="20"/>
        </w:rPr>
        <w:t>c) prázdninovú činnosť</w:t>
      </w:r>
      <w:r>
        <w:rPr>
          <w:sz w:val="20"/>
          <w:szCs w:val="20"/>
        </w:rPr>
        <w:t xml:space="preserve"> formou miestnych a pobytových táborov, odborných</w:t>
      </w:r>
    </w:p>
    <w:p w:rsidR="00B5481C" w:rsidRDefault="00B5481C" w:rsidP="00B5481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sústredení, činností v záujmových útvaroch a krátkodobých podujatí,</w:t>
      </w:r>
    </w:p>
    <w:p w:rsidR="00B5481C" w:rsidRDefault="00B5481C" w:rsidP="00B5481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d)</w:t>
      </w:r>
      <w:r>
        <w:rPr>
          <w:b/>
          <w:sz w:val="20"/>
          <w:szCs w:val="20"/>
        </w:rPr>
        <w:t>metodickú činnosť</w:t>
      </w:r>
      <w:r>
        <w:rPr>
          <w:sz w:val="20"/>
          <w:szCs w:val="20"/>
        </w:rPr>
        <w:t>, zameraná na vzdelávanie pedagógov a dobrovoľníkov</w:t>
      </w:r>
    </w:p>
    <w:p w:rsidR="00B5481C" w:rsidRDefault="00B5481C" w:rsidP="00B5481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e) spontánnu činnosť a vlastné projekty členov záujmových útvarov, na ktorých sa</w:t>
      </w:r>
    </w:p>
    <w:p w:rsidR="00B5481C" w:rsidRDefault="00B5481C" w:rsidP="00B5481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zúčastňujú aj deti a iné osoby, ktoré nenavštevujú centrum,</w:t>
      </w:r>
    </w:p>
    <w:p w:rsidR="00B5481C" w:rsidRDefault="00B5481C" w:rsidP="00B5481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f) ďalšiu činnosť centra.</w:t>
      </w:r>
    </w:p>
    <w:p w:rsidR="00B5481C" w:rsidRDefault="00B5481C" w:rsidP="00B5481C">
      <w:pPr>
        <w:ind w:right="-470"/>
        <w:rPr>
          <w:bCs/>
          <w:sz w:val="20"/>
          <w:szCs w:val="20"/>
        </w:rPr>
      </w:pPr>
      <w:r>
        <w:rPr>
          <w:bCs/>
          <w:sz w:val="20"/>
          <w:szCs w:val="20"/>
        </w:rPr>
        <w:t>Príspevky za záujmové útvary sa uhrádzajú dva krát za školský rok v 1. a 2. polroku do konca</w:t>
      </w:r>
    </w:p>
    <w:p w:rsidR="00B5481C" w:rsidRDefault="00B5481C" w:rsidP="00B5481C">
      <w:pPr>
        <w:ind w:right="-470"/>
        <w:rPr>
          <w:bCs/>
          <w:sz w:val="20"/>
          <w:szCs w:val="20"/>
        </w:rPr>
      </w:pPr>
      <w:r>
        <w:rPr>
          <w:bCs/>
          <w:sz w:val="20"/>
          <w:szCs w:val="20"/>
        </w:rPr>
        <w:t>septembra( za obdobie od 15. septembra do 30. januára)  a do konca januára (za obdobie od 1. februára do 15. júna) alebo pred začatím pravidelnej záujmovej činnosti.(ak nastúpi na záujmovú činnosť neskôr)</w:t>
      </w:r>
    </w:p>
    <w:p w:rsidR="00B5481C" w:rsidRDefault="00B5481C" w:rsidP="00B5481C">
      <w:pPr>
        <w:ind w:right="-47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 odôvodnených prípadoch môže byť poplatok znížený, prípadne môže byť vrátená jeho pomerná časť (VZN Mesta Pezinok). </w:t>
      </w:r>
    </w:p>
    <w:p w:rsidR="00B5481C" w:rsidRDefault="00B5481C" w:rsidP="00B5481C">
      <w:pPr>
        <w:ind w:right="-470"/>
        <w:rPr>
          <w:bCs/>
          <w:sz w:val="20"/>
          <w:szCs w:val="20"/>
        </w:rPr>
      </w:pPr>
      <w:r>
        <w:rPr>
          <w:bCs/>
          <w:sz w:val="20"/>
          <w:szCs w:val="20"/>
        </w:rPr>
        <w:t>Za krúžok sa platí prevodom na účet CVČ.</w:t>
      </w:r>
    </w:p>
    <w:p w:rsidR="00B5481C" w:rsidRDefault="00B5481C" w:rsidP="00B5481C">
      <w:pPr>
        <w:ind w:right="-470"/>
        <w:rPr>
          <w:bCs/>
          <w:sz w:val="20"/>
          <w:szCs w:val="20"/>
        </w:rPr>
      </w:pPr>
      <w:r>
        <w:rPr>
          <w:bCs/>
          <w:sz w:val="20"/>
          <w:szCs w:val="20"/>
        </w:rPr>
        <w:t>Príspevky za príležitostnú činnosť sa uhrádzajú pred, alebo na začiatku konania tejto činnosti v hotovosti podľa stanovenej ceny</w:t>
      </w:r>
    </w:p>
    <w:p w:rsidR="00B5481C" w:rsidRDefault="00B5481C" w:rsidP="00B5481C">
      <w:pPr>
        <w:rPr>
          <w:b/>
          <w:sz w:val="20"/>
          <w:szCs w:val="20"/>
        </w:rPr>
      </w:pPr>
      <w:r>
        <w:rPr>
          <w:b/>
          <w:sz w:val="20"/>
          <w:szCs w:val="20"/>
        </w:rPr>
        <w:t> </w:t>
      </w:r>
    </w:p>
    <w:p w:rsidR="00B5481C" w:rsidRDefault="00B5481C" w:rsidP="00B5481C">
      <w:pPr>
        <w:rPr>
          <w:b/>
          <w:sz w:val="20"/>
          <w:szCs w:val="20"/>
        </w:rPr>
      </w:pPr>
    </w:p>
    <w:p w:rsidR="00B5481C" w:rsidRPr="009F78DD" w:rsidRDefault="00B5481C" w:rsidP="00B5481C">
      <w:pPr>
        <w:rPr>
          <w:b/>
          <w:sz w:val="20"/>
          <w:szCs w:val="20"/>
        </w:rPr>
      </w:pPr>
      <w:r w:rsidRPr="009F78DD">
        <w:rPr>
          <w:b/>
          <w:sz w:val="20"/>
          <w:szCs w:val="20"/>
        </w:rPr>
        <w:t>I. Výška príspevku za  záujmové útvary</w:t>
      </w:r>
      <w:r w:rsidRPr="009F78DD">
        <w:rPr>
          <w:sz w:val="20"/>
          <w:szCs w:val="20"/>
        </w:rPr>
        <w:tab/>
      </w:r>
    </w:p>
    <w:p w:rsidR="00B5481C" w:rsidRPr="009F78DD" w:rsidRDefault="00B5481C" w:rsidP="00B5481C">
      <w:pPr>
        <w:rPr>
          <w:sz w:val="20"/>
          <w:szCs w:val="20"/>
        </w:rPr>
      </w:pPr>
      <w:r w:rsidRPr="009F78DD">
        <w:rPr>
          <w:sz w:val="20"/>
          <w:szCs w:val="20"/>
        </w:rPr>
        <w:t xml:space="preserve">a) Krúžky pre deti navštevujúce MŠ         </w:t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  <w:t>15 €/ mesiac</w:t>
      </w:r>
    </w:p>
    <w:p w:rsidR="00B5481C" w:rsidRPr="009F78DD" w:rsidRDefault="00B5481C" w:rsidP="00B5481C">
      <w:pPr>
        <w:ind w:right="-1010"/>
        <w:rPr>
          <w:sz w:val="20"/>
          <w:szCs w:val="20"/>
        </w:rPr>
      </w:pPr>
      <w:r w:rsidRPr="009F78DD">
        <w:rPr>
          <w:sz w:val="20"/>
          <w:szCs w:val="20"/>
        </w:rPr>
        <w:t xml:space="preserve">b) Krúžky pre deti navštevujúce ZŠ a SŠ: </w:t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  <w:t>15 €/ mesiac</w:t>
      </w:r>
    </w:p>
    <w:p w:rsidR="00B5481C" w:rsidRPr="009F78DD" w:rsidRDefault="00B5481C" w:rsidP="00B5481C">
      <w:pPr>
        <w:ind w:right="-1010"/>
        <w:rPr>
          <w:sz w:val="20"/>
          <w:szCs w:val="20"/>
        </w:rPr>
      </w:pPr>
    </w:p>
    <w:p w:rsidR="00B5481C" w:rsidRPr="009F78DD" w:rsidRDefault="00B5481C" w:rsidP="00B5481C">
      <w:pPr>
        <w:rPr>
          <w:sz w:val="20"/>
          <w:szCs w:val="20"/>
        </w:rPr>
      </w:pPr>
      <w:r w:rsidRPr="009F78DD">
        <w:rPr>
          <w:sz w:val="20"/>
          <w:szCs w:val="20"/>
        </w:rPr>
        <w:t>c) Krúžky študentov vysokej školy denného štúdia</w:t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  <w:t>20 €/ mesiac</w:t>
      </w:r>
    </w:p>
    <w:p w:rsidR="00B5481C" w:rsidRPr="009F78DD" w:rsidRDefault="00B5481C" w:rsidP="00B5481C">
      <w:pPr>
        <w:rPr>
          <w:sz w:val="20"/>
          <w:szCs w:val="20"/>
        </w:rPr>
      </w:pPr>
    </w:p>
    <w:p w:rsidR="00B5481C" w:rsidRPr="009F78DD" w:rsidRDefault="00B5481C" w:rsidP="00B5481C">
      <w:pPr>
        <w:rPr>
          <w:sz w:val="20"/>
          <w:szCs w:val="20"/>
        </w:rPr>
      </w:pPr>
      <w:r w:rsidRPr="009F78DD">
        <w:rPr>
          <w:sz w:val="20"/>
          <w:szCs w:val="20"/>
        </w:rPr>
        <w:t xml:space="preserve">c) Krúžky a kurzy pre dospelých </w:t>
      </w:r>
    </w:p>
    <w:p w:rsidR="00B5481C" w:rsidRPr="009F78DD" w:rsidRDefault="00B5481C" w:rsidP="00B5481C">
      <w:pPr>
        <w:rPr>
          <w:b/>
          <w:sz w:val="20"/>
          <w:szCs w:val="20"/>
        </w:rPr>
      </w:pPr>
      <w:r w:rsidRPr="009F78DD">
        <w:rPr>
          <w:sz w:val="20"/>
          <w:szCs w:val="20"/>
        </w:rPr>
        <w:t xml:space="preserve">pohybové, technické, jazykové          </w:t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  <w:t>30 €/mesiac</w:t>
      </w:r>
    </w:p>
    <w:p w:rsidR="00B5481C" w:rsidRPr="009F78DD" w:rsidRDefault="00B5481C" w:rsidP="00B5481C">
      <w:pPr>
        <w:rPr>
          <w:b/>
          <w:sz w:val="20"/>
          <w:szCs w:val="20"/>
        </w:rPr>
      </w:pPr>
    </w:p>
    <w:p w:rsidR="00B5481C" w:rsidRPr="009F78DD" w:rsidRDefault="00B5481C" w:rsidP="00B5481C">
      <w:pPr>
        <w:rPr>
          <w:b/>
          <w:sz w:val="20"/>
          <w:szCs w:val="20"/>
        </w:rPr>
      </w:pPr>
      <w:r w:rsidRPr="009F78DD">
        <w:rPr>
          <w:b/>
          <w:sz w:val="20"/>
          <w:szCs w:val="20"/>
        </w:rPr>
        <w:t>II. Výška príspevku za príležitostnú záujmovú činnosť</w:t>
      </w:r>
      <w:r w:rsidRPr="009F78DD">
        <w:rPr>
          <w:b/>
          <w:sz w:val="20"/>
          <w:szCs w:val="20"/>
        </w:rPr>
        <w:tab/>
      </w:r>
      <w:r w:rsidRPr="009F78DD">
        <w:rPr>
          <w:b/>
          <w:sz w:val="20"/>
          <w:szCs w:val="20"/>
        </w:rPr>
        <w:tab/>
      </w:r>
      <w:r w:rsidRPr="009F78DD">
        <w:rPr>
          <w:b/>
          <w:sz w:val="20"/>
          <w:szCs w:val="20"/>
        </w:rPr>
        <w:tab/>
      </w:r>
    </w:p>
    <w:p w:rsidR="00B5481C" w:rsidRPr="009F78DD" w:rsidRDefault="00B5481C" w:rsidP="00B5481C">
      <w:pPr>
        <w:rPr>
          <w:sz w:val="20"/>
          <w:szCs w:val="20"/>
        </w:rPr>
      </w:pPr>
    </w:p>
    <w:p w:rsidR="00B5481C" w:rsidRPr="009F78DD" w:rsidRDefault="00B5481C" w:rsidP="00B5481C">
      <w:pPr>
        <w:rPr>
          <w:sz w:val="20"/>
          <w:szCs w:val="20"/>
        </w:rPr>
      </w:pPr>
      <w:r w:rsidRPr="009F78DD">
        <w:rPr>
          <w:sz w:val="20"/>
          <w:szCs w:val="20"/>
        </w:rPr>
        <w:t>Prázdninová klubovňa</w:t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  <w:t xml:space="preserve">25 €/ dieťa              </w:t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</w:p>
    <w:p w:rsidR="00B5481C" w:rsidRPr="009F78DD" w:rsidRDefault="00B5481C" w:rsidP="00B5481C">
      <w:pPr>
        <w:rPr>
          <w:sz w:val="20"/>
          <w:szCs w:val="20"/>
        </w:rPr>
      </w:pPr>
      <w:r w:rsidRPr="009F78DD">
        <w:rPr>
          <w:sz w:val="20"/>
          <w:szCs w:val="20"/>
        </w:rPr>
        <w:t xml:space="preserve">Víkendové podujatia - </w:t>
      </w:r>
      <w:r w:rsidRPr="009F78DD">
        <w:rPr>
          <w:sz w:val="20"/>
          <w:szCs w:val="20"/>
        </w:rPr>
        <w:tab/>
        <w:t xml:space="preserve">  </w:t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</w:p>
    <w:p w:rsidR="00B5481C" w:rsidRPr="009F78DD" w:rsidRDefault="00B5481C" w:rsidP="00B5481C">
      <w:pPr>
        <w:rPr>
          <w:sz w:val="20"/>
          <w:szCs w:val="20"/>
        </w:rPr>
      </w:pPr>
      <w:r w:rsidRPr="009F78DD">
        <w:rPr>
          <w:sz w:val="20"/>
          <w:szCs w:val="20"/>
        </w:rPr>
        <w:t>Kultúrne podujatia ( divadielko a pod.)</w:t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  <w:t>4 € vstup</w:t>
      </w:r>
    </w:p>
    <w:p w:rsidR="00B5481C" w:rsidRPr="009F78DD" w:rsidRDefault="00B5481C" w:rsidP="00B5481C">
      <w:pPr>
        <w:ind w:firstLine="3552"/>
        <w:rPr>
          <w:sz w:val="20"/>
          <w:szCs w:val="20"/>
        </w:rPr>
      </w:pPr>
    </w:p>
    <w:p w:rsidR="00B5481C" w:rsidRPr="009F78DD" w:rsidRDefault="00B5481C" w:rsidP="00B5481C">
      <w:pPr>
        <w:rPr>
          <w:sz w:val="20"/>
          <w:szCs w:val="20"/>
        </w:rPr>
      </w:pP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</w:p>
    <w:p w:rsidR="00B5481C" w:rsidRPr="009F78DD" w:rsidRDefault="00B5481C" w:rsidP="00B5481C">
      <w:pPr>
        <w:rPr>
          <w:sz w:val="20"/>
          <w:szCs w:val="20"/>
        </w:rPr>
      </w:pPr>
      <w:r w:rsidRPr="009F78DD">
        <w:rPr>
          <w:sz w:val="20"/>
          <w:szCs w:val="20"/>
        </w:rPr>
        <w:t>Tvorivé dielne a vzdelávacie programy</w:t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</w:p>
    <w:p w:rsidR="00B5481C" w:rsidRPr="009F78DD" w:rsidRDefault="00B5481C" w:rsidP="00B5481C">
      <w:pPr>
        <w:ind w:left="1416"/>
        <w:rPr>
          <w:sz w:val="20"/>
          <w:szCs w:val="20"/>
        </w:rPr>
      </w:pPr>
      <w:r w:rsidRPr="009F78DD">
        <w:rPr>
          <w:sz w:val="20"/>
          <w:szCs w:val="20"/>
        </w:rPr>
        <w:t xml:space="preserve">-  pre deti ZŠ a ŠKD </w:t>
      </w:r>
      <w:bookmarkStart w:id="0" w:name="_Hlk121837146"/>
      <w:r w:rsidRPr="009F78DD">
        <w:rPr>
          <w:sz w:val="20"/>
          <w:szCs w:val="20"/>
        </w:rPr>
        <w:t xml:space="preserve">( min. 12 detí)  </w:t>
      </w:r>
      <w:bookmarkEnd w:id="0"/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  <w:t>45 € (3,75 €/ dieťa)</w:t>
      </w:r>
    </w:p>
    <w:p w:rsidR="00B5481C" w:rsidRPr="009F78DD" w:rsidRDefault="00B5481C" w:rsidP="00B5481C">
      <w:pPr>
        <w:ind w:left="1416"/>
        <w:rPr>
          <w:sz w:val="20"/>
          <w:szCs w:val="20"/>
        </w:rPr>
      </w:pPr>
      <w:r w:rsidRPr="009F78DD">
        <w:rPr>
          <w:sz w:val="20"/>
          <w:szCs w:val="20"/>
        </w:rPr>
        <w:t xml:space="preserve">-  pre deti z MŠ  </w:t>
      </w:r>
      <w:r w:rsidRPr="009F78DD">
        <w:rPr>
          <w:sz w:val="20"/>
          <w:szCs w:val="20"/>
        </w:rPr>
        <w:tab/>
        <w:t xml:space="preserve">( min. 12 detí)  </w:t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</w:r>
      <w:r w:rsidRPr="009F78DD">
        <w:rPr>
          <w:sz w:val="20"/>
          <w:szCs w:val="20"/>
        </w:rPr>
        <w:tab/>
        <w:t xml:space="preserve">          </w:t>
      </w:r>
      <w:r w:rsidRPr="009F78DD">
        <w:rPr>
          <w:sz w:val="20"/>
          <w:szCs w:val="20"/>
        </w:rPr>
        <w:tab/>
        <w:t xml:space="preserve">45 € (3,75 €/ dieťa)  </w:t>
      </w:r>
    </w:p>
    <w:p w:rsidR="00B5481C" w:rsidRDefault="00B5481C" w:rsidP="00B5481C">
      <w:pPr>
        <w:ind w:left="1416" w:firstLine="708"/>
        <w:rPr>
          <w:sz w:val="20"/>
          <w:szCs w:val="20"/>
        </w:rPr>
      </w:pPr>
    </w:p>
    <w:p w:rsidR="00B5481C" w:rsidRDefault="00B5481C" w:rsidP="00B5481C">
      <w:pPr>
        <w:rPr>
          <w:sz w:val="20"/>
          <w:szCs w:val="20"/>
        </w:rPr>
      </w:pPr>
    </w:p>
    <w:p w:rsidR="00B5481C" w:rsidRDefault="00B5481C" w:rsidP="00B5481C">
      <w:pPr>
        <w:rPr>
          <w:sz w:val="20"/>
          <w:szCs w:val="20"/>
        </w:rPr>
      </w:pPr>
      <w:r>
        <w:rPr>
          <w:b/>
          <w:sz w:val="20"/>
          <w:szCs w:val="20"/>
        </w:rPr>
        <w:t>III.  Prázdninová činnosť</w:t>
      </w:r>
      <w:r>
        <w:rPr>
          <w:sz w:val="20"/>
          <w:szCs w:val="20"/>
        </w:rPr>
        <w:t xml:space="preserve">  – pre školopovinné deti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25 € /deň</w:t>
      </w:r>
    </w:p>
    <w:p w:rsidR="00B5481C" w:rsidRDefault="00B5481C" w:rsidP="00B5481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5481C" w:rsidRDefault="00B5481C" w:rsidP="00B5481C">
      <w:pPr>
        <w:rPr>
          <w:sz w:val="20"/>
          <w:szCs w:val="20"/>
        </w:rPr>
      </w:pPr>
      <w:r>
        <w:rPr>
          <w:b/>
          <w:sz w:val="20"/>
          <w:szCs w:val="20"/>
        </w:rPr>
        <w:t>Ostatné mimoriadne činnosti</w:t>
      </w:r>
      <w:r>
        <w:rPr>
          <w:sz w:val="20"/>
          <w:szCs w:val="20"/>
        </w:rPr>
        <w:t>, ktoré sa vyskytnú počas školského roka  -  riaditeľka  CVČ vydá cenník pred konaním podujatia </w:t>
      </w:r>
    </w:p>
    <w:p w:rsidR="003F19C6" w:rsidRDefault="003F19C6">
      <w:bookmarkStart w:id="1" w:name="_GoBack"/>
      <w:bookmarkEnd w:id="1"/>
    </w:p>
    <w:sectPr w:rsidR="003F1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Sans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1C"/>
    <w:rsid w:val="003F19C6"/>
    <w:rsid w:val="009F78DD"/>
    <w:rsid w:val="00B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801C"/>
  <w15:chartTrackingRefBased/>
  <w15:docId w15:val="{6C96CE17-8684-4328-A4D3-AC4B6F39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4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basedOn w:val="Normlny"/>
    <w:uiPriority w:val="99"/>
    <w:rsid w:val="00B548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CVČ Riaditeľka</dc:creator>
  <cp:keywords/>
  <dc:description/>
  <cp:lastModifiedBy>CVČ Riaditeľka</cp:lastModifiedBy>
  <cp:revision>3</cp:revision>
  <dcterms:created xsi:type="dcterms:W3CDTF">2025-05-06T13:22:00Z</dcterms:created>
  <dcterms:modified xsi:type="dcterms:W3CDTF">2025-05-07T07:32:00Z</dcterms:modified>
</cp:coreProperties>
</file>