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34" w:rsidRDefault="008C2A34" w:rsidP="00003AB9">
      <w:pPr>
        <w:pBdr>
          <w:bottom w:val="single" w:sz="6" w:space="1" w:color="auto"/>
        </w:pBdr>
        <w:jc w:val="center"/>
        <w:rPr>
          <w:rFonts w:ascii="Comic Sans MS" w:hAnsi="Comic Sans MS"/>
          <w:b/>
          <w:i/>
          <w:sz w:val="32"/>
          <w:szCs w:val="32"/>
        </w:rPr>
      </w:pPr>
      <w:r w:rsidRPr="00075BBA">
        <w:rPr>
          <w:noProof/>
          <w:sz w:val="32"/>
          <w:szCs w:val="32"/>
          <w:lang w:eastAsia="sk-SK"/>
        </w:rPr>
        <w:drawing>
          <wp:inline distT="0" distB="0" distL="0" distR="0">
            <wp:extent cx="3848100" cy="7334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34" w:rsidRPr="00465664" w:rsidRDefault="008C2A34" w:rsidP="008C2A34">
      <w:pPr>
        <w:rPr>
          <w:rFonts w:ascii="Comic Sans MS" w:hAnsi="Comic Sans MS"/>
          <w:b/>
          <w:i/>
          <w:sz w:val="10"/>
          <w:szCs w:val="10"/>
        </w:rPr>
      </w:pPr>
    </w:p>
    <w:p w:rsidR="00BB1262" w:rsidRPr="005B0F4E" w:rsidRDefault="00BB1262" w:rsidP="00BB1262">
      <w:pPr>
        <w:pStyle w:val="Default"/>
      </w:pPr>
    </w:p>
    <w:p w:rsidR="00BB1262" w:rsidRDefault="008C2A34" w:rsidP="00BB1262">
      <w:pPr>
        <w:pStyle w:val="Default"/>
      </w:pPr>
      <w:r>
        <w:t xml:space="preserve"> </w:t>
      </w:r>
    </w:p>
    <w:p w:rsidR="008C2A34" w:rsidRDefault="008C2A34" w:rsidP="00BB1262">
      <w:pPr>
        <w:pStyle w:val="Default"/>
      </w:pPr>
    </w:p>
    <w:p w:rsidR="008C2A34" w:rsidRDefault="008C2A34" w:rsidP="00BB1262">
      <w:pPr>
        <w:pStyle w:val="Default"/>
      </w:pPr>
    </w:p>
    <w:p w:rsidR="008C2A34" w:rsidRDefault="008C2A34" w:rsidP="00BB1262">
      <w:pPr>
        <w:pStyle w:val="Default"/>
      </w:pPr>
    </w:p>
    <w:p w:rsidR="008C2A34" w:rsidRDefault="008C2A34" w:rsidP="00BB1262">
      <w:pPr>
        <w:pStyle w:val="Default"/>
      </w:pPr>
    </w:p>
    <w:p w:rsidR="008C2A34" w:rsidRPr="005B0F4E" w:rsidRDefault="008C2A34" w:rsidP="00BB1262">
      <w:pPr>
        <w:pStyle w:val="Default"/>
      </w:pPr>
    </w:p>
    <w:p w:rsidR="00BB1262" w:rsidRDefault="00BB1262" w:rsidP="00BB1262">
      <w:pPr>
        <w:pStyle w:val="Default"/>
        <w:rPr>
          <w:color w:val="auto"/>
        </w:rPr>
      </w:pPr>
    </w:p>
    <w:p w:rsidR="008C2A34" w:rsidRDefault="008C2A34" w:rsidP="00BB1262">
      <w:pPr>
        <w:pStyle w:val="Default"/>
        <w:rPr>
          <w:color w:val="auto"/>
        </w:rPr>
      </w:pPr>
    </w:p>
    <w:p w:rsidR="008C2A34" w:rsidRDefault="008C2A34" w:rsidP="00BB1262">
      <w:pPr>
        <w:pStyle w:val="Default"/>
        <w:rPr>
          <w:color w:val="auto"/>
        </w:rPr>
      </w:pPr>
    </w:p>
    <w:p w:rsidR="008C2A34" w:rsidRDefault="008C2A34" w:rsidP="00BB1262">
      <w:pPr>
        <w:pStyle w:val="Default"/>
        <w:rPr>
          <w:color w:val="auto"/>
        </w:rPr>
      </w:pPr>
    </w:p>
    <w:p w:rsidR="008C2A34" w:rsidRDefault="008C2A34" w:rsidP="00BB1262">
      <w:pPr>
        <w:pStyle w:val="Default"/>
        <w:rPr>
          <w:color w:val="auto"/>
        </w:rPr>
      </w:pPr>
    </w:p>
    <w:p w:rsidR="008C2A34" w:rsidRDefault="008C2A34" w:rsidP="00BB1262">
      <w:pPr>
        <w:pStyle w:val="Default"/>
        <w:rPr>
          <w:color w:val="auto"/>
        </w:rPr>
      </w:pPr>
    </w:p>
    <w:p w:rsidR="008C2A34" w:rsidRDefault="008C2A34" w:rsidP="00BB1262">
      <w:pPr>
        <w:pStyle w:val="Default"/>
        <w:rPr>
          <w:color w:val="auto"/>
        </w:rPr>
      </w:pPr>
    </w:p>
    <w:p w:rsidR="008C2A34" w:rsidRPr="005B0F4E" w:rsidRDefault="007211EA" w:rsidP="008C2A34">
      <w:pPr>
        <w:pStyle w:val="Default"/>
        <w:jc w:val="center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>Plán práce pre školský rok 2023 /2024</w:t>
      </w:r>
    </w:p>
    <w:p w:rsidR="008C2A34" w:rsidRDefault="008C2A34" w:rsidP="00BB1262">
      <w:pPr>
        <w:pStyle w:val="Default"/>
        <w:rPr>
          <w:color w:val="auto"/>
        </w:rPr>
      </w:pPr>
    </w:p>
    <w:p w:rsidR="008C2A34" w:rsidRPr="005B0F4E" w:rsidRDefault="008C2A34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Predkladá: </w:t>
      </w: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Mgr. Zuzana Majerníková </w:t>
      </w:r>
    </w:p>
    <w:p w:rsidR="00BB1262" w:rsidRPr="005B0F4E" w:rsidRDefault="000A7261" w:rsidP="00BB1262">
      <w:pPr>
        <w:pStyle w:val="Default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riaditeľ CVČ</w:t>
      </w:r>
    </w:p>
    <w:p w:rsidR="00BB1262" w:rsidRPr="005B0F4E" w:rsidRDefault="00BB1262" w:rsidP="00BB1262">
      <w:pPr>
        <w:pStyle w:val="Default"/>
        <w:pageBreakBefore/>
        <w:rPr>
          <w:color w:val="auto"/>
          <w:sz w:val="44"/>
          <w:szCs w:val="44"/>
        </w:rPr>
      </w:pPr>
      <w:r w:rsidRPr="005B0F4E">
        <w:rPr>
          <w:b/>
          <w:bCs/>
          <w:color w:val="auto"/>
          <w:sz w:val="44"/>
          <w:szCs w:val="44"/>
        </w:rPr>
        <w:lastRenderedPageBreak/>
        <w:t>Mesto Pezinok, Centrum voľného času Mladoboleslavská</w:t>
      </w:r>
      <w:r w:rsidR="002A1414" w:rsidRPr="005B0F4E">
        <w:rPr>
          <w:b/>
          <w:bCs/>
          <w:color w:val="auto"/>
          <w:sz w:val="44"/>
          <w:szCs w:val="44"/>
        </w:rPr>
        <w:t xml:space="preserve"> </w:t>
      </w:r>
      <w:r w:rsidRPr="005B0F4E">
        <w:rPr>
          <w:b/>
          <w:bCs/>
          <w:color w:val="auto"/>
          <w:sz w:val="44"/>
          <w:szCs w:val="44"/>
        </w:rPr>
        <w:t>3</w:t>
      </w:r>
    </w:p>
    <w:p w:rsidR="00BB1262" w:rsidRPr="005B0F4E" w:rsidRDefault="007211EA" w:rsidP="00BB1262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Plán práce na školský rok 2023/2024</w:t>
      </w:r>
    </w:p>
    <w:p w:rsidR="00BB1262" w:rsidRPr="005B0F4E" w:rsidRDefault="00BB1262" w:rsidP="00BB1262">
      <w:pPr>
        <w:pStyle w:val="Default"/>
        <w:rPr>
          <w:color w:val="auto"/>
          <w:sz w:val="32"/>
          <w:szCs w:val="32"/>
        </w:rPr>
      </w:pPr>
      <w:r w:rsidRPr="005B0F4E">
        <w:rPr>
          <w:b/>
          <w:bCs/>
          <w:color w:val="auto"/>
          <w:sz w:val="32"/>
          <w:szCs w:val="32"/>
        </w:rPr>
        <w:t>Prerokovaný a</w:t>
      </w:r>
      <w:r w:rsidR="00651223">
        <w:rPr>
          <w:b/>
          <w:bCs/>
          <w:color w:val="auto"/>
          <w:sz w:val="32"/>
          <w:szCs w:val="32"/>
        </w:rPr>
        <w:t> </w:t>
      </w:r>
      <w:r w:rsidRPr="005B0F4E">
        <w:rPr>
          <w:b/>
          <w:bCs/>
          <w:color w:val="auto"/>
          <w:sz w:val="32"/>
          <w:szCs w:val="32"/>
        </w:rPr>
        <w:t>schválený</w:t>
      </w:r>
      <w:r w:rsidR="00785174">
        <w:rPr>
          <w:b/>
          <w:bCs/>
          <w:color w:val="auto"/>
          <w:sz w:val="32"/>
          <w:szCs w:val="32"/>
        </w:rPr>
        <w:t xml:space="preserve">: </w:t>
      </w: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  <w:r w:rsidRPr="005B0F4E">
        <w:rPr>
          <w:b/>
          <w:bCs/>
          <w:color w:val="auto"/>
          <w:sz w:val="32"/>
          <w:szCs w:val="32"/>
        </w:rPr>
        <w:t xml:space="preserve">V pedagogickej rade </w:t>
      </w:r>
      <w:r w:rsidR="007211EA">
        <w:rPr>
          <w:b/>
          <w:bCs/>
          <w:color w:val="auto"/>
          <w:sz w:val="32"/>
          <w:szCs w:val="32"/>
        </w:rPr>
        <w:t>12.9.2023</w:t>
      </w: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  <w:r w:rsidRPr="005B0F4E">
        <w:rPr>
          <w:b/>
          <w:bCs/>
          <w:color w:val="auto"/>
          <w:sz w:val="32"/>
          <w:szCs w:val="32"/>
        </w:rPr>
        <w:t xml:space="preserve">V Rade školy: </w:t>
      </w:r>
      <w:r w:rsidR="007211EA">
        <w:rPr>
          <w:b/>
          <w:bCs/>
          <w:color w:val="auto"/>
          <w:sz w:val="32"/>
          <w:szCs w:val="32"/>
        </w:rPr>
        <w:t>18.10.2023</w:t>
      </w:r>
    </w:p>
    <w:p w:rsidR="000C26D2" w:rsidRDefault="000C26D2" w:rsidP="00BB1262">
      <w:pPr>
        <w:pStyle w:val="Default"/>
        <w:rPr>
          <w:color w:val="auto"/>
          <w:sz w:val="23"/>
          <w:szCs w:val="23"/>
        </w:rPr>
      </w:pPr>
    </w:p>
    <w:p w:rsidR="00BB1262" w:rsidRPr="005B0F4E" w:rsidRDefault="00BB1262" w:rsidP="00BB1262">
      <w:pPr>
        <w:pStyle w:val="Default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Mgr. Zuzana Majerníková</w:t>
      </w:r>
      <w:r w:rsidR="00836490" w:rsidRPr="005B0F4E">
        <w:rPr>
          <w:color w:val="auto"/>
          <w:sz w:val="23"/>
          <w:szCs w:val="23"/>
        </w:rPr>
        <w:t>, riaditeľka CVČ</w:t>
      </w:r>
    </w:p>
    <w:p w:rsidR="00BB1262" w:rsidRPr="005B0F4E" w:rsidRDefault="00BB1262" w:rsidP="00BB1262">
      <w:pPr>
        <w:pStyle w:val="Default"/>
        <w:rPr>
          <w:color w:val="auto"/>
        </w:rPr>
      </w:pPr>
    </w:p>
    <w:p w:rsidR="00BB1262" w:rsidRPr="005B0F4E" w:rsidRDefault="00BB1262" w:rsidP="00BB1262">
      <w:pPr>
        <w:pStyle w:val="Default"/>
        <w:pageBreakBefore/>
        <w:rPr>
          <w:color w:val="auto"/>
          <w:sz w:val="32"/>
          <w:szCs w:val="32"/>
        </w:rPr>
      </w:pPr>
      <w:r w:rsidRPr="005B0F4E">
        <w:rPr>
          <w:b/>
          <w:bCs/>
          <w:color w:val="auto"/>
          <w:sz w:val="40"/>
          <w:szCs w:val="40"/>
        </w:rPr>
        <w:lastRenderedPageBreak/>
        <w:t xml:space="preserve">1. </w:t>
      </w:r>
      <w:r w:rsidRPr="005B0F4E">
        <w:rPr>
          <w:b/>
          <w:bCs/>
          <w:color w:val="auto"/>
          <w:sz w:val="32"/>
          <w:szCs w:val="32"/>
        </w:rPr>
        <w:t xml:space="preserve">Úvod </w:t>
      </w:r>
    </w:p>
    <w:p w:rsidR="00E42BC9" w:rsidRPr="005B0F4E" w:rsidRDefault="00BB1262" w:rsidP="00E42BC9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Centrum voľného času Pezinok vo svojom pláne vychádza z doterajších výsledkov, z ich analýzy, z dopytu a požiadaviek verejnosti</w:t>
      </w:r>
      <w:r w:rsidR="007E7F37">
        <w:rPr>
          <w:color w:val="auto"/>
          <w:sz w:val="23"/>
          <w:szCs w:val="23"/>
        </w:rPr>
        <w:t>, ako aj z</w:t>
      </w:r>
      <w:r w:rsidRPr="005B0F4E">
        <w:rPr>
          <w:color w:val="auto"/>
          <w:sz w:val="23"/>
          <w:szCs w:val="23"/>
        </w:rPr>
        <w:t xml:space="preserve"> podmienok a možností, ktoré </w:t>
      </w:r>
      <w:r w:rsidR="007E7F37">
        <w:rPr>
          <w:color w:val="auto"/>
          <w:sz w:val="23"/>
          <w:szCs w:val="23"/>
        </w:rPr>
        <w:t>má pre svoju činnosť</w:t>
      </w:r>
      <w:r w:rsidRPr="005B0F4E">
        <w:rPr>
          <w:color w:val="auto"/>
          <w:sz w:val="23"/>
          <w:szCs w:val="23"/>
        </w:rPr>
        <w:t xml:space="preserve">. </w:t>
      </w:r>
    </w:p>
    <w:p w:rsidR="00E42BC9" w:rsidRPr="005B0F4E" w:rsidRDefault="00BB1262" w:rsidP="00E42BC9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V súlade so Zákonom č. 245/2008 Z. z. o výchove a vzdelávaní ( školský zákon ), s vyhláškou MŠ SR 306/2009 o školskom klube detí, školskom stredisku záujmovej č</w:t>
      </w:r>
      <w:r w:rsidR="007E7F37">
        <w:rPr>
          <w:color w:val="auto"/>
          <w:sz w:val="23"/>
          <w:szCs w:val="23"/>
        </w:rPr>
        <w:t>innosti, centre voľného času, P</w:t>
      </w:r>
      <w:r w:rsidRPr="005B0F4E">
        <w:rPr>
          <w:color w:val="auto"/>
          <w:sz w:val="23"/>
          <w:szCs w:val="23"/>
        </w:rPr>
        <w:t>P na tento školský rok, vychádzajúc zo štátnej politiky vo vzťahu k deťom a mláde</w:t>
      </w:r>
      <w:r w:rsidR="002A1414" w:rsidRPr="005B0F4E">
        <w:rPr>
          <w:color w:val="auto"/>
          <w:sz w:val="23"/>
          <w:szCs w:val="23"/>
        </w:rPr>
        <w:t>ži budeme zabezpečovať výchovno-</w:t>
      </w:r>
      <w:r w:rsidRPr="005B0F4E">
        <w:rPr>
          <w:color w:val="auto"/>
          <w:sz w:val="23"/>
          <w:szCs w:val="23"/>
        </w:rPr>
        <w:t xml:space="preserve">vzdelávaciu, záujmovú rekreačnú a športovú činnosť detí, rodičov a iných osôb do veku 30 rokov v ich voľnom čase. </w:t>
      </w:r>
      <w:r w:rsidRPr="00F6431D">
        <w:rPr>
          <w:color w:val="auto"/>
          <w:sz w:val="23"/>
          <w:szCs w:val="23"/>
        </w:rPr>
        <w:t>Centrum voľného času usmerňuje rozvoj záujmov detí a ostatných zúčastnených osôb, utvára podmienky na rozvíjanie a zdokonaľovanie ich praktických zručností, podieľa sa na formovaní návykov užitočného využívanie ich voľného času a zabezpečuje podľa potrieb súťaže detí ZŠ a SŠ.</w:t>
      </w:r>
      <w:r w:rsidRPr="005B0F4E">
        <w:rPr>
          <w:color w:val="auto"/>
          <w:sz w:val="23"/>
          <w:szCs w:val="23"/>
        </w:rPr>
        <w:t xml:space="preserve"> Poskytuje metodickú a odbornú pomoc školám a školským zariadeniam, občianskym združeniam</w:t>
      </w:r>
      <w:r w:rsidR="007E7F37">
        <w:rPr>
          <w:color w:val="auto"/>
          <w:sz w:val="23"/>
          <w:szCs w:val="23"/>
        </w:rPr>
        <w:t xml:space="preserve"> a</w:t>
      </w:r>
      <w:r w:rsidRPr="005B0F4E">
        <w:rPr>
          <w:color w:val="auto"/>
          <w:sz w:val="23"/>
          <w:szCs w:val="23"/>
        </w:rPr>
        <w:t xml:space="preserve"> ďalším právnickým alebo fyzickým osobám, ktoré o to požiadajú. </w:t>
      </w:r>
    </w:p>
    <w:p w:rsidR="00E42BC9" w:rsidRPr="005B0F4E" w:rsidRDefault="00BB1262" w:rsidP="00E42BC9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F6431D">
        <w:rPr>
          <w:color w:val="auto"/>
          <w:sz w:val="23"/>
          <w:szCs w:val="23"/>
        </w:rPr>
        <w:t>Úlohou zariadenia je usmerňovať a uspokojovať rozvoj záujmov detí, mládeže a ich rodičov, vytvárať podmienky pre schopnosti v praktickej činnosti a podporovať návyky účelného využívania voľného času,</w:t>
      </w:r>
      <w:r w:rsidRPr="005B0F4E">
        <w:rPr>
          <w:color w:val="auto"/>
          <w:sz w:val="23"/>
          <w:szCs w:val="23"/>
        </w:rPr>
        <w:t xml:space="preserve"> motivovať mladých ľudí k sebarealizácii a k harmonickému rozvoju bez ohľadu na sociálne postavenie, materinský jazyk, či farbu pleti. </w:t>
      </w:r>
      <w:r w:rsidRPr="00F6431D">
        <w:rPr>
          <w:color w:val="auto"/>
          <w:sz w:val="23"/>
          <w:szCs w:val="23"/>
        </w:rPr>
        <w:t>Zariadenie sa podieľa na formovaní užitočného využívania voľného času.</w:t>
      </w:r>
      <w:r w:rsidRPr="005B0F4E">
        <w:rPr>
          <w:color w:val="auto"/>
          <w:sz w:val="23"/>
          <w:szCs w:val="23"/>
        </w:rPr>
        <w:t xml:space="preserve"> </w:t>
      </w:r>
    </w:p>
    <w:p w:rsidR="00E42BC9" w:rsidRPr="005B0F4E" w:rsidRDefault="00BB1262" w:rsidP="00E42BC9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V zmysle Listiny ľudských práv a Dohovoru o právach dieťaťa sa </w:t>
      </w:r>
      <w:r w:rsidR="007E7F37">
        <w:rPr>
          <w:color w:val="auto"/>
          <w:sz w:val="23"/>
          <w:szCs w:val="23"/>
        </w:rPr>
        <w:t xml:space="preserve">CVČ </w:t>
      </w:r>
      <w:r w:rsidRPr="005B0F4E">
        <w:rPr>
          <w:color w:val="auto"/>
          <w:sz w:val="23"/>
          <w:szCs w:val="23"/>
        </w:rPr>
        <w:t xml:space="preserve">snaží eliminovať problémy segregácie rómskych detí a žiakov ZŠ, vytvárať vhodné podmienky pre ich integráciu v krúžkoch a v príležitostnej činnosti s ostatnou populáciou. </w:t>
      </w:r>
    </w:p>
    <w:p w:rsidR="00BB1262" w:rsidRPr="005B0F4E" w:rsidRDefault="00BB1262" w:rsidP="00E42BC9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V rámci pedagogických rád </w:t>
      </w:r>
      <w:r w:rsidR="007E7F37">
        <w:rPr>
          <w:color w:val="auto"/>
          <w:sz w:val="23"/>
          <w:szCs w:val="23"/>
        </w:rPr>
        <w:t xml:space="preserve">sa CVČ snaží </w:t>
      </w:r>
      <w:r w:rsidRPr="005B0F4E">
        <w:rPr>
          <w:color w:val="auto"/>
          <w:sz w:val="23"/>
          <w:szCs w:val="23"/>
        </w:rPr>
        <w:t>prehlb</w:t>
      </w:r>
      <w:r w:rsidR="007E7F37">
        <w:rPr>
          <w:color w:val="auto"/>
          <w:sz w:val="23"/>
          <w:szCs w:val="23"/>
        </w:rPr>
        <w:t>ovať</w:t>
      </w:r>
      <w:r w:rsidRPr="005B0F4E">
        <w:rPr>
          <w:color w:val="auto"/>
          <w:sz w:val="23"/>
          <w:szCs w:val="23"/>
        </w:rPr>
        <w:t xml:space="preserve"> poznatky a právne vedomie pedagógov, žiakov a študentov o ľudských hodnotách, ktoré sú zahrnuté v medzinárodných dokumentoch o ľudských právach a právach dieťaťa. </w:t>
      </w:r>
    </w:p>
    <w:p w:rsidR="00DB5925" w:rsidRPr="005B0F4E" w:rsidRDefault="00DB5925" w:rsidP="002A1414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BB1262" w:rsidRPr="005B0F4E" w:rsidRDefault="00BB1262" w:rsidP="00BB1262">
      <w:pPr>
        <w:pStyle w:val="Default"/>
        <w:rPr>
          <w:color w:val="auto"/>
          <w:sz w:val="32"/>
          <w:szCs w:val="32"/>
        </w:rPr>
      </w:pPr>
      <w:r w:rsidRPr="005B0F4E">
        <w:rPr>
          <w:b/>
          <w:bCs/>
          <w:color w:val="auto"/>
          <w:sz w:val="32"/>
          <w:szCs w:val="32"/>
        </w:rPr>
        <w:t>2. Hlavné úlohy</w:t>
      </w:r>
      <w:r w:rsidR="005E7F08">
        <w:rPr>
          <w:b/>
          <w:bCs/>
          <w:color w:val="auto"/>
          <w:sz w:val="32"/>
          <w:szCs w:val="32"/>
        </w:rPr>
        <w:t xml:space="preserve"> CVČ Pezinok sú</w:t>
      </w:r>
      <w:r w:rsidRPr="005B0F4E">
        <w:rPr>
          <w:b/>
          <w:bCs/>
          <w:color w:val="auto"/>
          <w:sz w:val="32"/>
          <w:szCs w:val="32"/>
        </w:rPr>
        <w:t xml:space="preserve">: </w:t>
      </w:r>
    </w:p>
    <w:p w:rsidR="005D0C9D" w:rsidRDefault="00BB1262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5D0C9D">
        <w:rPr>
          <w:color w:val="auto"/>
          <w:sz w:val="23"/>
          <w:szCs w:val="23"/>
        </w:rPr>
        <w:t xml:space="preserve">Rozvíjať </w:t>
      </w:r>
      <w:r w:rsidR="005D0C9D" w:rsidRPr="005D0C9D">
        <w:rPr>
          <w:color w:val="auto"/>
          <w:sz w:val="23"/>
          <w:szCs w:val="23"/>
        </w:rPr>
        <w:t xml:space="preserve">sociálne, občianske a kultúrne kompetencie, </w:t>
      </w:r>
      <w:r w:rsidRPr="005D0C9D">
        <w:rPr>
          <w:color w:val="auto"/>
          <w:sz w:val="23"/>
          <w:szCs w:val="23"/>
        </w:rPr>
        <w:t>kompetencie v oblasti komunikačných schopností, ústnych a písomných spôsobilostí, využívania informačno</w:t>
      </w:r>
      <w:r w:rsidR="002A1414" w:rsidRPr="005D0C9D">
        <w:rPr>
          <w:color w:val="auto"/>
          <w:sz w:val="23"/>
          <w:szCs w:val="23"/>
        </w:rPr>
        <w:t>-</w:t>
      </w:r>
      <w:r w:rsidRPr="005D0C9D">
        <w:rPr>
          <w:color w:val="auto"/>
          <w:sz w:val="23"/>
          <w:szCs w:val="23"/>
        </w:rPr>
        <w:t>komunikačných technológií, komunikácie v štátnom jazyku, materinskom jazyku a v cudzom jazyku, kompetencie k celoživotnému učeniu</w:t>
      </w:r>
    </w:p>
    <w:p w:rsidR="00E42BC9" w:rsidRPr="005D0C9D" w:rsidRDefault="00BB1262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5D0C9D">
        <w:rPr>
          <w:color w:val="auto"/>
          <w:sz w:val="23"/>
          <w:szCs w:val="23"/>
        </w:rPr>
        <w:t>Rozvíjať</w:t>
      </w:r>
      <w:r w:rsidR="005D0C9D">
        <w:rPr>
          <w:color w:val="auto"/>
          <w:sz w:val="23"/>
          <w:szCs w:val="23"/>
        </w:rPr>
        <w:t xml:space="preserve"> manuálne zručnosti, tvorivé psy</w:t>
      </w:r>
      <w:r w:rsidRPr="005D0C9D">
        <w:rPr>
          <w:color w:val="auto"/>
          <w:sz w:val="23"/>
          <w:szCs w:val="23"/>
        </w:rPr>
        <w:t>cho</w:t>
      </w:r>
      <w:r w:rsidR="005D0C9D">
        <w:rPr>
          <w:color w:val="auto"/>
          <w:sz w:val="23"/>
          <w:szCs w:val="23"/>
        </w:rPr>
        <w:t xml:space="preserve"> - </w:t>
      </w:r>
      <w:r w:rsidRPr="005D0C9D">
        <w:rPr>
          <w:color w:val="auto"/>
          <w:sz w:val="23"/>
          <w:szCs w:val="23"/>
        </w:rPr>
        <w:t xml:space="preserve">motorické schopnosti, </w:t>
      </w:r>
      <w:r w:rsidR="005D0C9D">
        <w:rPr>
          <w:color w:val="auto"/>
          <w:sz w:val="23"/>
          <w:szCs w:val="23"/>
        </w:rPr>
        <w:t>zručnosť samostatného spracovania aktuálnych poznatkov a ich využitie v praktickom živote.</w:t>
      </w:r>
    </w:p>
    <w:p w:rsidR="00E42BC9" w:rsidRPr="005B0F4E" w:rsidRDefault="00BB1262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Posilňovať úctu k rodičom a</w:t>
      </w:r>
      <w:r w:rsidR="005D0C9D">
        <w:rPr>
          <w:color w:val="auto"/>
          <w:sz w:val="23"/>
          <w:szCs w:val="23"/>
        </w:rPr>
        <w:t> starším generáciám</w:t>
      </w:r>
      <w:r w:rsidRPr="005B0F4E">
        <w:rPr>
          <w:color w:val="auto"/>
          <w:sz w:val="23"/>
          <w:szCs w:val="23"/>
        </w:rPr>
        <w:t xml:space="preserve">, ku kultúrnym a národným hodnotám a </w:t>
      </w:r>
      <w:r w:rsidR="002A1414" w:rsidRPr="005B0F4E">
        <w:rPr>
          <w:color w:val="auto"/>
          <w:sz w:val="23"/>
          <w:szCs w:val="23"/>
        </w:rPr>
        <w:t>tradíciám</w:t>
      </w:r>
      <w:r w:rsidRPr="005B0F4E">
        <w:rPr>
          <w:color w:val="auto"/>
          <w:sz w:val="23"/>
          <w:szCs w:val="23"/>
        </w:rPr>
        <w:t xml:space="preserve"> štátu, štátnemu jazyku, materinskému jazyku a k svojej vlastnej kultúre. </w:t>
      </w:r>
    </w:p>
    <w:p w:rsidR="00E42BC9" w:rsidRPr="005B0F4E" w:rsidRDefault="00BB1262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Posilňovať úctu k ľudským právam a základným slobodám</w:t>
      </w:r>
      <w:r w:rsidR="005D0C9D">
        <w:rPr>
          <w:color w:val="auto"/>
          <w:sz w:val="23"/>
          <w:szCs w:val="23"/>
        </w:rPr>
        <w:t>, k</w:t>
      </w:r>
      <w:r w:rsidRPr="005B0F4E">
        <w:rPr>
          <w:color w:val="auto"/>
          <w:sz w:val="23"/>
          <w:szCs w:val="23"/>
        </w:rPr>
        <w:t xml:space="preserve"> zásadám ustanovený</w:t>
      </w:r>
      <w:r w:rsidR="005D0C9D">
        <w:rPr>
          <w:color w:val="auto"/>
          <w:sz w:val="23"/>
          <w:szCs w:val="23"/>
        </w:rPr>
        <w:t>ch</w:t>
      </w:r>
      <w:r w:rsidRPr="005B0F4E">
        <w:rPr>
          <w:color w:val="auto"/>
          <w:sz w:val="23"/>
          <w:szCs w:val="23"/>
        </w:rPr>
        <w:t xml:space="preserve"> v Dohovore o ochrane ľudských práv a základných slobôd. </w:t>
      </w:r>
    </w:p>
    <w:p w:rsidR="00E42BC9" w:rsidRPr="005B0F4E" w:rsidRDefault="005D0C9D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Pripravovať</w:t>
      </w:r>
      <w:r w:rsidR="00BB1262" w:rsidRPr="005B0F4E">
        <w:rPr>
          <w:color w:val="auto"/>
          <w:sz w:val="23"/>
          <w:szCs w:val="23"/>
        </w:rPr>
        <w:t xml:space="preserve"> na zodpovedný život v slobodnej spoločnosti, v duchu porozumenia a znášanlivosti, rovnosti muža a ženy, priateľstva medzi národmi, národnostnými a etnickými skupinami a náboženskej tolerancie. </w:t>
      </w:r>
    </w:p>
    <w:p w:rsidR="00E42BC9" w:rsidRPr="005B0F4E" w:rsidRDefault="00E354EB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</w:t>
      </w:r>
      <w:r w:rsidR="005D0C9D">
        <w:rPr>
          <w:color w:val="auto"/>
          <w:sz w:val="23"/>
          <w:szCs w:val="23"/>
        </w:rPr>
        <w:t>iesť deti a mládež  ku k</w:t>
      </w:r>
      <w:r w:rsidR="00BB1262" w:rsidRPr="005B0F4E">
        <w:rPr>
          <w:color w:val="auto"/>
          <w:sz w:val="23"/>
          <w:szCs w:val="23"/>
        </w:rPr>
        <w:t>ultivova</w:t>
      </w:r>
      <w:r w:rsidR="005D0C9D">
        <w:rPr>
          <w:color w:val="auto"/>
          <w:sz w:val="23"/>
          <w:szCs w:val="23"/>
        </w:rPr>
        <w:t>niu svojej</w:t>
      </w:r>
      <w:r w:rsidR="00BB1262" w:rsidRPr="005B0F4E">
        <w:rPr>
          <w:color w:val="auto"/>
          <w:sz w:val="23"/>
          <w:szCs w:val="23"/>
        </w:rPr>
        <w:t xml:space="preserve"> osobnos</w:t>
      </w:r>
      <w:r w:rsidR="005D0C9D">
        <w:rPr>
          <w:color w:val="auto"/>
          <w:sz w:val="23"/>
          <w:szCs w:val="23"/>
        </w:rPr>
        <w:t>ti</w:t>
      </w:r>
      <w:r w:rsidR="00BB1262" w:rsidRPr="005B0F4E">
        <w:rPr>
          <w:color w:val="auto"/>
          <w:sz w:val="23"/>
          <w:szCs w:val="23"/>
        </w:rPr>
        <w:t xml:space="preserve"> celoživotn</w:t>
      </w:r>
      <w:r>
        <w:rPr>
          <w:color w:val="auto"/>
          <w:sz w:val="23"/>
          <w:szCs w:val="23"/>
        </w:rPr>
        <w:t>ým</w:t>
      </w:r>
      <w:r w:rsidR="00BB1262" w:rsidRPr="005B0F4E">
        <w:rPr>
          <w:color w:val="auto"/>
          <w:sz w:val="23"/>
          <w:szCs w:val="23"/>
        </w:rPr>
        <w:t xml:space="preserve"> vzdelávan</w:t>
      </w:r>
      <w:r>
        <w:rPr>
          <w:color w:val="auto"/>
          <w:sz w:val="23"/>
          <w:szCs w:val="23"/>
        </w:rPr>
        <w:t>ím</w:t>
      </w:r>
      <w:r w:rsidR="00BB1262" w:rsidRPr="005B0F4E">
        <w:rPr>
          <w:color w:val="auto"/>
          <w:sz w:val="23"/>
          <w:szCs w:val="23"/>
        </w:rPr>
        <w:t xml:space="preserve">, schopnosť pracovať v skupine a preberať na seba zodpovednosť. </w:t>
      </w:r>
    </w:p>
    <w:p w:rsidR="00E42BC9" w:rsidRPr="005B0F4E" w:rsidRDefault="00E354EB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Učiť deti a mládež k</w:t>
      </w:r>
      <w:r w:rsidR="00BB1262" w:rsidRPr="005B0F4E">
        <w:rPr>
          <w:color w:val="auto"/>
          <w:sz w:val="23"/>
          <w:szCs w:val="23"/>
        </w:rPr>
        <w:t xml:space="preserve">ontrolovať a regulovať svoje správanie, </w:t>
      </w:r>
      <w:r>
        <w:rPr>
          <w:color w:val="auto"/>
          <w:sz w:val="23"/>
          <w:szCs w:val="23"/>
        </w:rPr>
        <w:t>učiť ich spolupracovať v skupine</w:t>
      </w:r>
      <w:r w:rsidRPr="005B0F4E">
        <w:rPr>
          <w:color w:val="auto"/>
          <w:sz w:val="23"/>
          <w:szCs w:val="23"/>
        </w:rPr>
        <w:t xml:space="preserve"> a preberať na seba zodpovednosť</w:t>
      </w:r>
      <w:r>
        <w:rPr>
          <w:color w:val="auto"/>
          <w:sz w:val="23"/>
          <w:szCs w:val="23"/>
        </w:rPr>
        <w:t xml:space="preserve"> za svoje správanie. Učiť ich </w:t>
      </w:r>
      <w:r w:rsidRPr="005B0F4E">
        <w:rPr>
          <w:color w:val="auto"/>
          <w:sz w:val="23"/>
          <w:szCs w:val="23"/>
        </w:rPr>
        <w:t xml:space="preserve"> </w:t>
      </w:r>
      <w:r w:rsidR="00BB1262" w:rsidRPr="005B0F4E">
        <w:rPr>
          <w:color w:val="auto"/>
          <w:sz w:val="23"/>
          <w:szCs w:val="23"/>
        </w:rPr>
        <w:t>starostlivos</w:t>
      </w:r>
      <w:r>
        <w:rPr>
          <w:color w:val="auto"/>
          <w:sz w:val="23"/>
          <w:szCs w:val="23"/>
        </w:rPr>
        <w:t>ti</w:t>
      </w:r>
      <w:r w:rsidR="00BB1262" w:rsidRPr="005B0F4E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 </w:t>
      </w:r>
      <w:r w:rsidR="00BB1262" w:rsidRPr="005B0F4E">
        <w:rPr>
          <w:color w:val="auto"/>
          <w:sz w:val="23"/>
          <w:szCs w:val="23"/>
        </w:rPr>
        <w:t xml:space="preserve">ochranu svojho zdravia </w:t>
      </w:r>
      <w:r>
        <w:rPr>
          <w:color w:val="auto"/>
          <w:sz w:val="23"/>
          <w:szCs w:val="23"/>
        </w:rPr>
        <w:t>pomocou</w:t>
      </w:r>
      <w:r w:rsidR="00BB1262" w:rsidRPr="005B0F4E">
        <w:rPr>
          <w:color w:val="auto"/>
          <w:sz w:val="23"/>
          <w:szCs w:val="23"/>
        </w:rPr>
        <w:t xml:space="preserve"> zdravej výživy</w:t>
      </w:r>
      <w:r>
        <w:rPr>
          <w:color w:val="auto"/>
          <w:sz w:val="23"/>
          <w:szCs w:val="23"/>
        </w:rPr>
        <w:t xml:space="preserve">, ochrany </w:t>
      </w:r>
      <w:r w:rsidR="00BB1262" w:rsidRPr="005B0F4E">
        <w:rPr>
          <w:color w:val="auto"/>
          <w:sz w:val="23"/>
          <w:szCs w:val="23"/>
        </w:rPr>
        <w:t>životného prostredia a rešpektovani</w:t>
      </w:r>
      <w:r>
        <w:rPr>
          <w:color w:val="auto"/>
          <w:sz w:val="23"/>
          <w:szCs w:val="23"/>
        </w:rPr>
        <w:t>a</w:t>
      </w:r>
      <w:r w:rsidR="00BB1262" w:rsidRPr="005B0F4E">
        <w:rPr>
          <w:color w:val="auto"/>
          <w:sz w:val="23"/>
          <w:szCs w:val="23"/>
        </w:rPr>
        <w:t xml:space="preserve"> všeľudských etických hodnôt</w:t>
      </w:r>
      <w:r>
        <w:rPr>
          <w:color w:val="auto"/>
          <w:sz w:val="23"/>
          <w:szCs w:val="23"/>
        </w:rPr>
        <w:t>.</w:t>
      </w:r>
      <w:r w:rsidR="00BB1262" w:rsidRPr="005B0F4E">
        <w:rPr>
          <w:color w:val="auto"/>
          <w:sz w:val="23"/>
          <w:szCs w:val="23"/>
        </w:rPr>
        <w:t xml:space="preserve"> </w:t>
      </w:r>
    </w:p>
    <w:p w:rsidR="00BB1262" w:rsidRPr="005B0F4E" w:rsidRDefault="00BB1262" w:rsidP="005D0C9D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Získavať všetky informácie o právach dieťaťa a spôsobilos</w:t>
      </w:r>
      <w:r w:rsidR="00E354EB">
        <w:rPr>
          <w:color w:val="auto"/>
          <w:sz w:val="23"/>
          <w:szCs w:val="23"/>
        </w:rPr>
        <w:t>ti</w:t>
      </w:r>
      <w:r w:rsidRPr="005B0F4E">
        <w:rPr>
          <w:color w:val="auto"/>
          <w:sz w:val="23"/>
          <w:szCs w:val="23"/>
        </w:rPr>
        <w:t xml:space="preserve"> na ich uplatňovanie. </w:t>
      </w:r>
    </w:p>
    <w:p w:rsidR="00BB1262" w:rsidRPr="005B0F4E" w:rsidRDefault="00BB1262" w:rsidP="002A1414">
      <w:pPr>
        <w:pStyle w:val="Default"/>
        <w:jc w:val="both"/>
        <w:rPr>
          <w:color w:val="auto"/>
          <w:sz w:val="23"/>
          <w:szCs w:val="23"/>
        </w:rPr>
      </w:pPr>
    </w:p>
    <w:p w:rsidR="00ED1848" w:rsidRDefault="00ED1848" w:rsidP="002A1414">
      <w:pPr>
        <w:pStyle w:val="Default"/>
        <w:jc w:val="both"/>
        <w:rPr>
          <w:color w:val="auto"/>
          <w:sz w:val="23"/>
          <w:szCs w:val="23"/>
        </w:rPr>
      </w:pPr>
    </w:p>
    <w:p w:rsidR="00ED1848" w:rsidRDefault="00ED1848" w:rsidP="002A1414">
      <w:pPr>
        <w:pStyle w:val="Default"/>
        <w:jc w:val="both"/>
        <w:rPr>
          <w:color w:val="auto"/>
          <w:sz w:val="23"/>
          <w:szCs w:val="23"/>
        </w:rPr>
      </w:pPr>
    </w:p>
    <w:p w:rsidR="00BB1262" w:rsidRPr="005B0F4E" w:rsidRDefault="00E354EB" w:rsidP="002A14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Ďalej chceme: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Previesť organizačné zmeny a opatrenia podľa po</w:t>
      </w:r>
      <w:r w:rsidR="002A1414" w:rsidRPr="005B0F4E">
        <w:rPr>
          <w:color w:val="auto"/>
          <w:sz w:val="23"/>
          <w:szCs w:val="23"/>
        </w:rPr>
        <w:t xml:space="preserve">kynov zriaďovateľa </w:t>
      </w:r>
      <w:r w:rsidR="00E354EB" w:rsidRPr="00E354EB">
        <w:rPr>
          <w:color w:val="auto"/>
          <w:sz w:val="23"/>
          <w:szCs w:val="23"/>
        </w:rPr>
        <w:t>Mesta Pezinok.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Intenzívne propagovať CVČ</w:t>
      </w:r>
      <w:r w:rsidR="00E354EB">
        <w:rPr>
          <w:color w:val="auto"/>
          <w:sz w:val="23"/>
          <w:szCs w:val="23"/>
        </w:rPr>
        <w:t>,</w:t>
      </w:r>
      <w:r w:rsidRPr="005B0F4E">
        <w:rPr>
          <w:color w:val="auto"/>
          <w:sz w:val="23"/>
          <w:szCs w:val="23"/>
        </w:rPr>
        <w:t xml:space="preserve"> využ</w:t>
      </w:r>
      <w:r w:rsidR="00E354EB">
        <w:rPr>
          <w:color w:val="auto"/>
          <w:sz w:val="23"/>
          <w:szCs w:val="23"/>
        </w:rPr>
        <w:t>ívať</w:t>
      </w:r>
      <w:r w:rsidRPr="005B0F4E">
        <w:rPr>
          <w:color w:val="auto"/>
          <w:sz w:val="23"/>
          <w:szCs w:val="23"/>
        </w:rPr>
        <w:t xml:space="preserve"> všetky dostupné formy propagácie.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Otvoriť záujmové útvary podľa záujmu verejnosti.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Športové postupové súťaže, predmetové súťaže a olympiády zabezpečiť po organizačnej stránke.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Zabezpečiť kvalifikovaných vedúcich ZÚ.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Zabezpečiť externé priestory pre záujmové krúžky CVČ.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Vypracovať výchovno</w:t>
      </w:r>
      <w:r w:rsidR="002A1414" w:rsidRPr="005B0F4E">
        <w:rPr>
          <w:color w:val="auto"/>
          <w:sz w:val="23"/>
          <w:szCs w:val="23"/>
        </w:rPr>
        <w:t>-</w:t>
      </w:r>
      <w:r w:rsidRPr="005B0F4E">
        <w:rPr>
          <w:color w:val="auto"/>
          <w:sz w:val="23"/>
          <w:szCs w:val="23"/>
        </w:rPr>
        <w:t xml:space="preserve">vzdelávací program (ďalej len VVP) . VVP sprístupniť na webovej stránke. </w:t>
      </w:r>
    </w:p>
    <w:p w:rsidR="002A1414" w:rsidRPr="005B0F4E" w:rsidRDefault="002A1414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Zabezpečiť výchovno-</w:t>
      </w:r>
      <w:r w:rsidR="00BB1262" w:rsidRPr="005B0F4E">
        <w:rPr>
          <w:color w:val="auto"/>
          <w:sz w:val="23"/>
          <w:szCs w:val="23"/>
        </w:rPr>
        <w:t xml:space="preserve">vzdelávaciu, záujmovú, rekreačnú a športovú činnosť pre deti, mládež a iných záujemcov.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Poskytovať metodickú, informačnú, poradenskú a odbornú pomoc v oblasti práce s deťmi a mládežou.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Spolupracovať so školskými inštitúciami a organizáciami pre mládež.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Skvalitňovať priestory CVČ po estetickej stránke.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Dopĺňať materiálne vybavenie záujmových krúžkov podľa aktuálnych potrieb.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Realizovať programy a projekty orientované na ochranu a prevenciu detí a mládeže pred sociálno-patologickými javmi.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Pozornosť venovať neformálnemu vzdelávanie detí a mládež.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Podporovať medzinárodné aktivity a mobility mládeže.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Skvalitňovať prácu so zdravotne postihnutými deťmi a mládežou.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Zabezpečovať metodickú činnosť formou organizovania vzdelávacích aktivít pre deti, mládež a pracovníkov s mládežou. </w:t>
      </w:r>
    </w:p>
    <w:p w:rsidR="002A1414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Zabezpečovať monitorovaciu činnosť formou ankiet, prieskumov a analýz v oblasti práce s deťmi a mládežou. Spätná väzba. </w:t>
      </w:r>
    </w:p>
    <w:p w:rsidR="00BB1262" w:rsidRPr="005B0F4E" w:rsidRDefault="00BB1262" w:rsidP="002A1414">
      <w:pPr>
        <w:pStyle w:val="Default"/>
        <w:numPr>
          <w:ilvl w:val="0"/>
          <w:numId w:val="12"/>
        </w:numPr>
        <w:spacing w:after="27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Vypracovávať projekty na získanie finančných prostriedkov. </w:t>
      </w:r>
    </w:p>
    <w:p w:rsidR="00BB1262" w:rsidRPr="005B0F4E" w:rsidRDefault="00BB1262" w:rsidP="002A1414">
      <w:pPr>
        <w:pStyle w:val="Default"/>
        <w:jc w:val="both"/>
        <w:rPr>
          <w:color w:val="auto"/>
          <w:sz w:val="23"/>
          <w:szCs w:val="23"/>
        </w:rPr>
      </w:pPr>
    </w:p>
    <w:p w:rsidR="00BB1262" w:rsidRPr="005B0F4E" w:rsidRDefault="00BB1262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b/>
          <w:bCs/>
          <w:color w:val="auto"/>
          <w:sz w:val="23"/>
          <w:szCs w:val="23"/>
        </w:rPr>
        <w:t>Všeobecné úlohy</w:t>
      </w:r>
      <w:r w:rsidR="00E42BC9" w:rsidRPr="005B0F4E">
        <w:rPr>
          <w:b/>
          <w:bCs/>
          <w:color w:val="auto"/>
          <w:sz w:val="23"/>
          <w:szCs w:val="23"/>
        </w:rPr>
        <w:t>:</w:t>
      </w:r>
      <w:r w:rsidRPr="005B0F4E">
        <w:rPr>
          <w:b/>
          <w:bCs/>
          <w:color w:val="auto"/>
          <w:sz w:val="23"/>
          <w:szCs w:val="23"/>
        </w:rPr>
        <w:t xml:space="preserve"> </w:t>
      </w:r>
    </w:p>
    <w:p w:rsidR="00BB1262" w:rsidRPr="005B0F4E" w:rsidRDefault="00BB1262" w:rsidP="002A1414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V zmysle Zdravého životného štýlu činnosť CVČ zamerať na</w:t>
      </w:r>
      <w:r w:rsidR="000C32FA" w:rsidRPr="005B0F4E">
        <w:rPr>
          <w:color w:val="auto"/>
          <w:sz w:val="23"/>
          <w:szCs w:val="23"/>
        </w:rPr>
        <w:t xml:space="preserve"> </w:t>
      </w:r>
      <w:r w:rsidRPr="005B0F4E">
        <w:rPr>
          <w:color w:val="auto"/>
          <w:sz w:val="23"/>
          <w:szCs w:val="23"/>
        </w:rPr>
        <w:t xml:space="preserve">podporu preventívnych opatrení proti legálnym a nelegálnym drogám. </w:t>
      </w:r>
    </w:p>
    <w:p w:rsidR="00BB1262" w:rsidRPr="005B0F4E" w:rsidRDefault="00BB1262" w:rsidP="002A1414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Umožniť žiakom prístup k informačným zdrojom. Postupne rozvíjať schopnosti detí a mládeže vyhľadávať, hodnotiť a využívať rôzne zdroje informácii, osvojiť si metódy individuálneho štúdia a samostatnej práce s informáciami. </w:t>
      </w:r>
    </w:p>
    <w:p w:rsidR="00BB1262" w:rsidRPr="005B0F4E" w:rsidRDefault="00BB1262" w:rsidP="002A1414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Pripravovať podujatia s dôrazom na výchovu k právnemu vedomiu, demokracii, mravným hodnotám, prosociálnemu cíteniu a zvýšeniu pocitu bezpečnosti u žiakov i rodičov. </w:t>
      </w:r>
    </w:p>
    <w:p w:rsidR="00BB1262" w:rsidRPr="005B0F4E" w:rsidRDefault="00BB1262" w:rsidP="002A1414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V zmysle Dohovoru o právach dieťaťa podporovať a umožňovať rešpektovanie názorov detí, ich účasť vo všetkých oblastiach. </w:t>
      </w:r>
    </w:p>
    <w:p w:rsidR="00E42BC9" w:rsidRPr="005B0F4E" w:rsidRDefault="00E42BC9" w:rsidP="00E42BC9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Zvyšovať estetiku, hygienu a bezpečnosť na pracovisku, monitorovať zmeny v správaní  detí, aby neboli fyzicky, psychicky týrané, zneužívané a šikanované. </w:t>
      </w:r>
    </w:p>
    <w:p w:rsidR="00E42BC9" w:rsidRPr="005B0F4E" w:rsidRDefault="00E42BC9" w:rsidP="00E42BC9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Neustále prehlbovať spoluprácu s mestskými úradmi a občianskymi organizáciami. </w:t>
      </w:r>
    </w:p>
    <w:p w:rsidR="00E42BC9" w:rsidRPr="005B0F4E" w:rsidRDefault="00E42BC9" w:rsidP="00E42BC9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Dodržiavať všeobecne právne normy, predpisy a vyhlášky, oboznamovať s nimi zamestnancov. </w:t>
      </w:r>
    </w:p>
    <w:p w:rsidR="00E42BC9" w:rsidRPr="005B0F4E" w:rsidRDefault="00E42BC9" w:rsidP="00E42BC9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Organizáciou riadiacej a kontrolnej činnosti dosiahnuť zlepšenie pracovnej disciplíny,  dôsledne dodržiavať pracovnú dobu, zvyšovať úroveň priebežnej kontroly ZÚ a prevádzky zariadenia, objektívne hodnotiť prácu zamestnancov, umožniť osobné štúdium zamestnancom, pravidelne informovať zamestnancov o všetkých legislatívnych zmenách a úlohách centra. </w:t>
      </w:r>
    </w:p>
    <w:p w:rsidR="00E42BC9" w:rsidRPr="005B0F4E" w:rsidRDefault="00E42BC9" w:rsidP="002A1414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D402CD" w:rsidRDefault="00D402CD" w:rsidP="002A1414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BB1262" w:rsidRPr="005B0F4E" w:rsidRDefault="00BB1262" w:rsidP="002A1414">
      <w:pPr>
        <w:pStyle w:val="Default"/>
        <w:jc w:val="both"/>
        <w:rPr>
          <w:color w:val="auto"/>
          <w:sz w:val="32"/>
          <w:szCs w:val="32"/>
        </w:rPr>
      </w:pPr>
      <w:r w:rsidRPr="005B0F4E">
        <w:rPr>
          <w:b/>
          <w:bCs/>
          <w:color w:val="auto"/>
          <w:sz w:val="32"/>
          <w:szCs w:val="32"/>
        </w:rPr>
        <w:t xml:space="preserve">3. Koncepčný zámer CVČ </w:t>
      </w:r>
      <w:r w:rsidR="00973049">
        <w:rPr>
          <w:b/>
          <w:bCs/>
          <w:color w:val="auto"/>
          <w:sz w:val="32"/>
          <w:szCs w:val="32"/>
        </w:rPr>
        <w:t>Pezinok:</w:t>
      </w:r>
    </w:p>
    <w:p w:rsidR="00BB1262" w:rsidRPr="005B0F4E" w:rsidRDefault="00BB1262" w:rsidP="00E42BC9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Vybudovať moderné, flexibilné a konkurencie schopné centrum voľného času pre všetky cieľové sku</w:t>
      </w:r>
      <w:r w:rsidR="00E42BC9" w:rsidRPr="005B0F4E">
        <w:rPr>
          <w:color w:val="auto"/>
          <w:sz w:val="23"/>
          <w:szCs w:val="23"/>
        </w:rPr>
        <w:t>piny z hľadiska vekovej socioekonomickej</w:t>
      </w:r>
      <w:r w:rsidRPr="005B0F4E">
        <w:rPr>
          <w:color w:val="auto"/>
          <w:sz w:val="23"/>
          <w:szCs w:val="23"/>
        </w:rPr>
        <w:t xml:space="preserve"> štruktúry, ktoré reaguje na </w:t>
      </w:r>
      <w:r w:rsidR="00973049">
        <w:rPr>
          <w:color w:val="auto"/>
          <w:sz w:val="23"/>
          <w:szCs w:val="23"/>
        </w:rPr>
        <w:t xml:space="preserve">aktuálne </w:t>
      </w:r>
      <w:r w:rsidRPr="005B0F4E">
        <w:rPr>
          <w:color w:val="auto"/>
          <w:sz w:val="23"/>
          <w:szCs w:val="23"/>
        </w:rPr>
        <w:t xml:space="preserve">potreby v oblasti organizovania voľnočasových aktivít. </w:t>
      </w:r>
    </w:p>
    <w:p w:rsidR="00BB1262" w:rsidRPr="005B0F4E" w:rsidRDefault="00BB1262" w:rsidP="002A1414">
      <w:pPr>
        <w:pStyle w:val="Default"/>
        <w:jc w:val="both"/>
        <w:rPr>
          <w:color w:val="auto"/>
          <w:sz w:val="23"/>
          <w:szCs w:val="23"/>
        </w:rPr>
      </w:pPr>
    </w:p>
    <w:p w:rsidR="00BB1262" w:rsidRDefault="00BB1262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b/>
          <w:bCs/>
          <w:color w:val="auto"/>
          <w:sz w:val="23"/>
          <w:szCs w:val="23"/>
        </w:rPr>
        <w:t xml:space="preserve">Organizačná štruktúra </w:t>
      </w:r>
      <w:r w:rsidR="003D04E0">
        <w:rPr>
          <w:color w:val="auto"/>
          <w:sz w:val="23"/>
          <w:szCs w:val="23"/>
        </w:rPr>
        <w:t xml:space="preserve">CVČ Pezinok v </w:t>
      </w:r>
      <w:r w:rsidR="007211EA">
        <w:rPr>
          <w:color w:val="auto"/>
          <w:sz w:val="23"/>
          <w:szCs w:val="23"/>
        </w:rPr>
        <w:t>školskom roku 2023/2024</w:t>
      </w:r>
      <w:r w:rsidRPr="005B0F4E">
        <w:rPr>
          <w:color w:val="auto"/>
          <w:sz w:val="23"/>
          <w:szCs w:val="23"/>
        </w:rPr>
        <w:t xml:space="preserve">: </w:t>
      </w:r>
    </w:p>
    <w:p w:rsidR="00973049" w:rsidRPr="005B0F4E" w:rsidRDefault="00973049" w:rsidP="002A14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Úsek riadenia</w:t>
      </w:r>
    </w:p>
    <w:p w:rsidR="00BB1262" w:rsidRPr="005B0F4E" w:rsidRDefault="00973049" w:rsidP="002A14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</w:t>
      </w:r>
      <w:r w:rsidR="00BB1262" w:rsidRPr="005B0F4E">
        <w:rPr>
          <w:color w:val="auto"/>
          <w:sz w:val="23"/>
          <w:szCs w:val="23"/>
        </w:rPr>
        <w:t xml:space="preserve"> Úsek pedagogický </w:t>
      </w:r>
    </w:p>
    <w:p w:rsidR="00BB1262" w:rsidRPr="005B0F4E" w:rsidRDefault="00973049" w:rsidP="002A14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BB1262" w:rsidRPr="005B0F4E">
        <w:rPr>
          <w:color w:val="auto"/>
          <w:sz w:val="23"/>
          <w:szCs w:val="23"/>
        </w:rPr>
        <w:t xml:space="preserve"> Úsek </w:t>
      </w:r>
      <w:r w:rsidR="00E42BC9" w:rsidRPr="005B0F4E">
        <w:rPr>
          <w:color w:val="auto"/>
          <w:sz w:val="23"/>
          <w:szCs w:val="23"/>
        </w:rPr>
        <w:t>hospodársko</w:t>
      </w:r>
      <w:r w:rsidR="000C32FA" w:rsidRPr="005B0F4E">
        <w:rPr>
          <w:color w:val="auto"/>
          <w:sz w:val="23"/>
          <w:szCs w:val="23"/>
        </w:rPr>
        <w:t>-</w:t>
      </w:r>
      <w:r w:rsidR="00BB1262" w:rsidRPr="005B0F4E">
        <w:rPr>
          <w:color w:val="auto"/>
          <w:sz w:val="23"/>
          <w:szCs w:val="23"/>
        </w:rPr>
        <w:t xml:space="preserve">ekonomický </w:t>
      </w:r>
    </w:p>
    <w:p w:rsidR="00DF7314" w:rsidRPr="005B0F4E" w:rsidRDefault="00DF7314" w:rsidP="002A141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BB1262" w:rsidRPr="005B0F4E" w:rsidRDefault="00BB1262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Podrobný koncepčný zámer CVČ je rozpracovaný v samostatnom dokumente: Koncepcia rozvoja C</w:t>
      </w:r>
      <w:r w:rsidR="00785174">
        <w:rPr>
          <w:color w:val="auto"/>
          <w:sz w:val="23"/>
          <w:szCs w:val="23"/>
        </w:rPr>
        <w:t xml:space="preserve">entra voľného času pre roky </w:t>
      </w:r>
      <w:r w:rsidR="007211EA">
        <w:rPr>
          <w:color w:val="auto"/>
          <w:sz w:val="23"/>
          <w:szCs w:val="23"/>
        </w:rPr>
        <w:t>2022 - 2024</w:t>
      </w:r>
      <w:r w:rsidRPr="005B0F4E">
        <w:rPr>
          <w:color w:val="auto"/>
          <w:sz w:val="23"/>
          <w:szCs w:val="23"/>
        </w:rPr>
        <w:t xml:space="preserve">. </w:t>
      </w:r>
    </w:p>
    <w:p w:rsidR="000C32FA" w:rsidRPr="005B0F4E" w:rsidRDefault="000C32FA" w:rsidP="002A1414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BB1262" w:rsidRPr="005B0F4E" w:rsidRDefault="00BB1262" w:rsidP="002A1414">
      <w:pPr>
        <w:pStyle w:val="Default"/>
        <w:jc w:val="both"/>
        <w:rPr>
          <w:color w:val="auto"/>
          <w:sz w:val="32"/>
          <w:szCs w:val="32"/>
        </w:rPr>
      </w:pPr>
      <w:r w:rsidRPr="005B0F4E">
        <w:rPr>
          <w:b/>
          <w:bCs/>
          <w:color w:val="auto"/>
          <w:sz w:val="32"/>
          <w:szCs w:val="32"/>
        </w:rPr>
        <w:t xml:space="preserve">4. Organizácia školského roku </w:t>
      </w:r>
    </w:p>
    <w:p w:rsidR="00E42BC9" w:rsidRPr="005B0F4E" w:rsidRDefault="00003AB9" w:rsidP="00AD11F2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Organizácia školského roku 2022/2023</w:t>
      </w:r>
      <w:r w:rsidR="00BB1262" w:rsidRPr="005B0F4E">
        <w:rPr>
          <w:color w:val="auto"/>
          <w:sz w:val="23"/>
          <w:szCs w:val="23"/>
        </w:rPr>
        <w:t xml:space="preserve"> vychádza z</w:t>
      </w:r>
      <w:r w:rsidR="00E42BC9" w:rsidRPr="005B0F4E">
        <w:rPr>
          <w:color w:val="auto"/>
          <w:sz w:val="23"/>
          <w:szCs w:val="23"/>
        </w:rPr>
        <w:t> </w:t>
      </w:r>
      <w:r w:rsidR="00BB1262" w:rsidRPr="005B0F4E">
        <w:rPr>
          <w:color w:val="auto"/>
          <w:sz w:val="23"/>
          <w:szCs w:val="23"/>
        </w:rPr>
        <w:t>Pedagogicko</w:t>
      </w:r>
      <w:r w:rsidR="00E42BC9" w:rsidRPr="005B0F4E">
        <w:rPr>
          <w:color w:val="auto"/>
          <w:sz w:val="23"/>
          <w:szCs w:val="23"/>
        </w:rPr>
        <w:t>-</w:t>
      </w:r>
      <w:r w:rsidR="00BB1262" w:rsidRPr="005B0F4E">
        <w:rPr>
          <w:color w:val="auto"/>
          <w:sz w:val="23"/>
          <w:szCs w:val="23"/>
        </w:rPr>
        <w:t>organizačných pokynov MŠ SR pre príslušný školský rok, z Organizačných pokynov pre školy a školské zariadenia v zriaďov</w:t>
      </w:r>
      <w:r w:rsidR="0008556B" w:rsidRPr="005B0F4E">
        <w:rPr>
          <w:color w:val="auto"/>
          <w:sz w:val="23"/>
          <w:szCs w:val="23"/>
        </w:rPr>
        <w:t>ateľskej pôsobnosti M</w:t>
      </w:r>
      <w:r w:rsidR="00785174">
        <w:rPr>
          <w:color w:val="auto"/>
          <w:sz w:val="23"/>
          <w:szCs w:val="23"/>
        </w:rPr>
        <w:t xml:space="preserve">esta </w:t>
      </w:r>
      <w:r w:rsidR="00A50EE2">
        <w:rPr>
          <w:color w:val="auto"/>
          <w:sz w:val="23"/>
          <w:szCs w:val="23"/>
        </w:rPr>
        <w:t>Pezinok.</w:t>
      </w:r>
      <w:r w:rsidR="0008556B" w:rsidRPr="005B0F4E">
        <w:rPr>
          <w:color w:val="auto"/>
          <w:sz w:val="23"/>
          <w:szCs w:val="23"/>
        </w:rPr>
        <w:t xml:space="preserve">.  </w:t>
      </w:r>
    </w:p>
    <w:p w:rsidR="00E42BC9" w:rsidRPr="005B0F4E" w:rsidRDefault="00081376" w:rsidP="00AD11F2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5B0F4E">
        <w:rPr>
          <w:sz w:val="23"/>
          <w:szCs w:val="23"/>
        </w:rPr>
        <w:t>Školský rok</w:t>
      </w:r>
      <w:r w:rsidR="007211EA">
        <w:rPr>
          <w:sz w:val="23"/>
          <w:szCs w:val="23"/>
        </w:rPr>
        <w:t xml:space="preserve"> 2023/ 2024 sa začína 4</w:t>
      </w:r>
      <w:r w:rsidR="003C3038">
        <w:rPr>
          <w:sz w:val="23"/>
          <w:szCs w:val="23"/>
        </w:rPr>
        <w:t>. septembra 2021</w:t>
      </w:r>
      <w:r w:rsidRPr="005B0F4E">
        <w:rPr>
          <w:sz w:val="23"/>
          <w:szCs w:val="23"/>
        </w:rPr>
        <w:t xml:space="preserve">. </w:t>
      </w:r>
    </w:p>
    <w:p w:rsidR="00785174" w:rsidRPr="00785174" w:rsidRDefault="00081376" w:rsidP="0067724A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785174">
        <w:rPr>
          <w:sz w:val="23"/>
          <w:szCs w:val="23"/>
        </w:rPr>
        <w:t>Žiadosti o prijatie do záujmového</w:t>
      </w:r>
      <w:r w:rsidR="007211EA">
        <w:rPr>
          <w:sz w:val="23"/>
          <w:szCs w:val="23"/>
        </w:rPr>
        <w:t xml:space="preserve"> krúžku sa odovzdávajú do 15.10</w:t>
      </w:r>
      <w:r w:rsidR="00E42BC9" w:rsidRPr="00785174">
        <w:rPr>
          <w:sz w:val="23"/>
          <w:szCs w:val="23"/>
        </w:rPr>
        <w:t>.</w:t>
      </w:r>
      <w:r w:rsidR="007211EA">
        <w:rPr>
          <w:sz w:val="23"/>
          <w:szCs w:val="23"/>
        </w:rPr>
        <w:t>2023</w:t>
      </w:r>
    </w:p>
    <w:p w:rsidR="00E42BC9" w:rsidRPr="00785174" w:rsidRDefault="00081376" w:rsidP="0067724A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785174">
        <w:rPr>
          <w:sz w:val="23"/>
          <w:szCs w:val="23"/>
        </w:rPr>
        <w:t>Výchovná č</w:t>
      </w:r>
      <w:r w:rsidR="00F52B7E">
        <w:rPr>
          <w:sz w:val="23"/>
          <w:szCs w:val="23"/>
        </w:rPr>
        <w:t>inn</w:t>
      </w:r>
      <w:r w:rsidR="007211EA">
        <w:rPr>
          <w:sz w:val="23"/>
          <w:szCs w:val="23"/>
        </w:rPr>
        <w:t>osť v CVČ Pezinok sa začne 16.9.2023</w:t>
      </w:r>
      <w:r w:rsidR="00F41DB0">
        <w:rPr>
          <w:sz w:val="23"/>
          <w:szCs w:val="23"/>
        </w:rPr>
        <w:t xml:space="preserve"> a končí sa v júni</w:t>
      </w:r>
      <w:r w:rsidR="007211EA">
        <w:rPr>
          <w:sz w:val="23"/>
          <w:szCs w:val="23"/>
        </w:rPr>
        <w:t xml:space="preserve"> 2024</w:t>
      </w:r>
      <w:r w:rsidR="003D04E0" w:rsidRPr="00785174">
        <w:rPr>
          <w:sz w:val="23"/>
          <w:szCs w:val="23"/>
        </w:rPr>
        <w:t xml:space="preserve"> </w:t>
      </w:r>
      <w:r w:rsidRPr="00785174">
        <w:rPr>
          <w:sz w:val="23"/>
          <w:szCs w:val="23"/>
        </w:rPr>
        <w:t xml:space="preserve">podľa pokynov vedenia CVČ. </w:t>
      </w:r>
    </w:p>
    <w:p w:rsidR="00E42BC9" w:rsidRPr="005B0F4E" w:rsidRDefault="00081376" w:rsidP="00AD11F2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5B0F4E">
        <w:rPr>
          <w:sz w:val="23"/>
          <w:szCs w:val="23"/>
        </w:rPr>
        <w:t>Prvý polrok školského r</w:t>
      </w:r>
      <w:r w:rsidR="00E42BC9" w:rsidRPr="005B0F4E">
        <w:rPr>
          <w:sz w:val="23"/>
          <w:szCs w:val="23"/>
        </w:rPr>
        <w:t>oku sa končí</w:t>
      </w:r>
      <w:r w:rsidR="00785174">
        <w:rPr>
          <w:sz w:val="23"/>
          <w:szCs w:val="23"/>
        </w:rPr>
        <w:t xml:space="preserve"> </w:t>
      </w:r>
      <w:r w:rsidR="007211EA">
        <w:rPr>
          <w:sz w:val="23"/>
          <w:szCs w:val="23"/>
        </w:rPr>
        <w:t>31. januára 2024</w:t>
      </w:r>
    </w:p>
    <w:p w:rsidR="00081376" w:rsidRPr="005B0F4E" w:rsidRDefault="00081376" w:rsidP="00AD11F2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5B0F4E">
        <w:rPr>
          <w:sz w:val="23"/>
          <w:szCs w:val="23"/>
        </w:rPr>
        <w:t>Druhý pol</w:t>
      </w:r>
      <w:r w:rsidR="00D402CD">
        <w:rPr>
          <w:sz w:val="23"/>
          <w:szCs w:val="23"/>
        </w:rPr>
        <w:t xml:space="preserve">rok sa začne </w:t>
      </w:r>
      <w:r w:rsidR="007211EA">
        <w:rPr>
          <w:sz w:val="23"/>
          <w:szCs w:val="23"/>
        </w:rPr>
        <w:t>1. februára 2024 a končí sa 28.6.2024</w:t>
      </w:r>
      <w:r w:rsidR="003D04E0">
        <w:rPr>
          <w:sz w:val="23"/>
          <w:szCs w:val="23"/>
        </w:rPr>
        <w:t>.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b/>
          <w:bCs/>
          <w:color w:val="auto"/>
          <w:sz w:val="23"/>
          <w:szCs w:val="23"/>
        </w:rPr>
        <w:t xml:space="preserve">Organizácia práce: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Pedagogické porady: prvý pondelok v mesiaci podľa dohody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Pracovné porady: na začiatku pracovného týždňa a podľa potreby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Zápis do</w:t>
      </w:r>
      <w:r w:rsidR="00651223">
        <w:rPr>
          <w:color w:val="auto"/>
          <w:sz w:val="23"/>
          <w:szCs w:val="23"/>
        </w:rPr>
        <w:t xml:space="preserve"> záujmových útvarov od </w:t>
      </w:r>
      <w:r w:rsidR="007211EA">
        <w:rPr>
          <w:color w:val="auto"/>
          <w:sz w:val="23"/>
          <w:szCs w:val="23"/>
        </w:rPr>
        <w:t>15.8.2023</w:t>
      </w:r>
      <w:r w:rsidRPr="005B0F4E">
        <w:rPr>
          <w:color w:val="auto"/>
          <w:sz w:val="23"/>
          <w:szCs w:val="23"/>
        </w:rPr>
        <w:t xml:space="preserve"> a pokračuje až do naplnenosti ZÚ - podľa záujmu počas celého školského roku.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Na prvých stretnutiach ZÚ treba deti oboznámiť s: BOZP, školským a vnútorným poriadkom. (zápis v triednej knihe.)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Triedne knihy odovzdať </w:t>
      </w:r>
      <w:r w:rsidR="003D04E0">
        <w:rPr>
          <w:color w:val="auto"/>
          <w:sz w:val="23"/>
          <w:szCs w:val="23"/>
        </w:rPr>
        <w:t>zástupkyni</w:t>
      </w:r>
      <w:r w:rsidR="00F53BF0">
        <w:rPr>
          <w:color w:val="auto"/>
          <w:sz w:val="23"/>
          <w:szCs w:val="23"/>
        </w:rPr>
        <w:t xml:space="preserve"> </w:t>
      </w:r>
      <w:r w:rsidRPr="005B0F4E">
        <w:rPr>
          <w:color w:val="auto"/>
          <w:sz w:val="23"/>
          <w:szCs w:val="23"/>
        </w:rPr>
        <w:t xml:space="preserve">vždy na konci každého štvrťroku.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Vnútroškolská kontrola </w:t>
      </w:r>
      <w:r w:rsidR="00F53BF0">
        <w:rPr>
          <w:color w:val="auto"/>
          <w:sz w:val="23"/>
          <w:szCs w:val="23"/>
        </w:rPr>
        <w:t xml:space="preserve">sa </w:t>
      </w:r>
      <w:r w:rsidRPr="005B0F4E">
        <w:rPr>
          <w:color w:val="auto"/>
          <w:sz w:val="23"/>
          <w:szCs w:val="23"/>
        </w:rPr>
        <w:t>vykonáva vedením CVČ</w:t>
      </w:r>
      <w:r w:rsidR="00F53BF0">
        <w:rPr>
          <w:color w:val="auto"/>
          <w:sz w:val="23"/>
          <w:szCs w:val="23"/>
        </w:rPr>
        <w:t xml:space="preserve"> Pezinok</w:t>
      </w:r>
      <w:r w:rsidRPr="005B0F4E">
        <w:rPr>
          <w:color w:val="auto"/>
          <w:sz w:val="23"/>
          <w:szCs w:val="23"/>
        </w:rPr>
        <w:t xml:space="preserve">. </w:t>
      </w:r>
      <w:r w:rsidR="00F53BF0">
        <w:rPr>
          <w:color w:val="auto"/>
          <w:sz w:val="23"/>
          <w:szCs w:val="23"/>
        </w:rPr>
        <w:t>Kontrola zahŕňa:</w:t>
      </w:r>
    </w:p>
    <w:p w:rsidR="00DF7314" w:rsidRPr="005B0F4E" w:rsidRDefault="00DF7314" w:rsidP="002A1414">
      <w:pPr>
        <w:pStyle w:val="Default"/>
        <w:numPr>
          <w:ilvl w:val="0"/>
          <w:numId w:val="10"/>
        </w:numPr>
        <w:spacing w:after="45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Rozdelenie týždenných úväzkov pedagogických pracovníkov </w:t>
      </w:r>
    </w:p>
    <w:p w:rsidR="00DF7314" w:rsidRPr="005B0F4E" w:rsidRDefault="00DF7314" w:rsidP="002A1414">
      <w:pPr>
        <w:pStyle w:val="Default"/>
        <w:numPr>
          <w:ilvl w:val="0"/>
          <w:numId w:val="10"/>
        </w:numPr>
        <w:spacing w:after="45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Pedagogický dozor </w:t>
      </w:r>
    </w:p>
    <w:p w:rsidR="00DF7314" w:rsidRPr="005B0F4E" w:rsidRDefault="00DF7314" w:rsidP="002A1414">
      <w:pPr>
        <w:pStyle w:val="Default"/>
        <w:numPr>
          <w:ilvl w:val="0"/>
          <w:numId w:val="10"/>
        </w:numPr>
        <w:spacing w:after="45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Rozvrh hodín ZÚ, klubov, kurzov </w:t>
      </w:r>
    </w:p>
    <w:p w:rsidR="00DF7314" w:rsidRPr="005B0F4E" w:rsidRDefault="00DF7314" w:rsidP="002A1414">
      <w:pPr>
        <w:pStyle w:val="Default"/>
        <w:numPr>
          <w:ilvl w:val="0"/>
          <w:numId w:val="10"/>
        </w:numPr>
        <w:spacing w:after="45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>Pracovn</w:t>
      </w:r>
      <w:r w:rsidR="006C28D0">
        <w:rPr>
          <w:color w:val="auto"/>
          <w:sz w:val="23"/>
          <w:szCs w:val="23"/>
        </w:rPr>
        <w:t xml:space="preserve">á </w:t>
      </w:r>
      <w:r w:rsidRPr="005B0F4E">
        <w:rPr>
          <w:color w:val="auto"/>
          <w:sz w:val="23"/>
          <w:szCs w:val="23"/>
        </w:rPr>
        <w:t xml:space="preserve">doba zamestnancov </w:t>
      </w:r>
    </w:p>
    <w:p w:rsidR="00DF7314" w:rsidRPr="005B0F4E" w:rsidRDefault="00DF7314" w:rsidP="002A1414">
      <w:pPr>
        <w:pStyle w:val="Default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Vnútorný systém kontroly a hodnotenia pedagogických a odborných zamestnancov. </w:t>
      </w: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</w:p>
    <w:p w:rsidR="00DF7314" w:rsidRPr="005B0F4E" w:rsidRDefault="00DF7314" w:rsidP="002A1414">
      <w:pPr>
        <w:pStyle w:val="Default"/>
        <w:jc w:val="both"/>
        <w:rPr>
          <w:color w:val="auto"/>
          <w:sz w:val="23"/>
          <w:szCs w:val="23"/>
        </w:rPr>
      </w:pPr>
      <w:r w:rsidRPr="005B0F4E">
        <w:rPr>
          <w:b/>
          <w:bCs/>
          <w:color w:val="auto"/>
          <w:sz w:val="23"/>
          <w:szCs w:val="23"/>
        </w:rPr>
        <w:t>Hospodársko</w:t>
      </w:r>
      <w:r w:rsidR="00E42BC9" w:rsidRPr="005B0F4E">
        <w:rPr>
          <w:b/>
          <w:bCs/>
          <w:color w:val="auto"/>
          <w:sz w:val="23"/>
          <w:szCs w:val="23"/>
        </w:rPr>
        <w:t>-</w:t>
      </w:r>
      <w:r w:rsidRPr="005B0F4E">
        <w:rPr>
          <w:b/>
          <w:bCs/>
          <w:color w:val="auto"/>
          <w:sz w:val="23"/>
          <w:szCs w:val="23"/>
        </w:rPr>
        <w:t xml:space="preserve">technická činnosť </w:t>
      </w:r>
    </w:p>
    <w:p w:rsidR="00DF7314" w:rsidRPr="005B0F4E" w:rsidRDefault="00F53BF0" w:rsidP="002A14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</w:t>
      </w:r>
      <w:r w:rsidR="00DF7314" w:rsidRPr="005B0F4E">
        <w:rPr>
          <w:color w:val="auto"/>
          <w:sz w:val="23"/>
          <w:szCs w:val="23"/>
        </w:rPr>
        <w:t>amer</w:t>
      </w:r>
      <w:r>
        <w:rPr>
          <w:color w:val="auto"/>
          <w:sz w:val="23"/>
          <w:szCs w:val="23"/>
        </w:rPr>
        <w:t xml:space="preserve">iava sa </w:t>
      </w:r>
      <w:r w:rsidR="00DF7314" w:rsidRPr="005B0F4E">
        <w:rPr>
          <w:color w:val="auto"/>
          <w:sz w:val="23"/>
          <w:szCs w:val="23"/>
        </w:rPr>
        <w:t xml:space="preserve">na: </w:t>
      </w:r>
    </w:p>
    <w:p w:rsidR="00DF7314" w:rsidRPr="005B0F4E" w:rsidRDefault="00DF7314" w:rsidP="002A1414">
      <w:pPr>
        <w:pStyle w:val="Default"/>
        <w:numPr>
          <w:ilvl w:val="0"/>
          <w:numId w:val="9"/>
        </w:numPr>
        <w:spacing w:after="44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dodržiavanie finančnej disciplíny, </w:t>
      </w:r>
    </w:p>
    <w:p w:rsidR="00DF7314" w:rsidRPr="005B0F4E" w:rsidRDefault="00DF7314" w:rsidP="002A1414">
      <w:pPr>
        <w:pStyle w:val="Default"/>
        <w:numPr>
          <w:ilvl w:val="0"/>
          <w:numId w:val="9"/>
        </w:numPr>
        <w:spacing w:after="44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uplatňovanie zásad hospodárnosti, </w:t>
      </w:r>
    </w:p>
    <w:p w:rsidR="00DF7314" w:rsidRPr="005B0F4E" w:rsidRDefault="00DF7314" w:rsidP="002A1414">
      <w:pPr>
        <w:pStyle w:val="Default"/>
        <w:numPr>
          <w:ilvl w:val="0"/>
          <w:numId w:val="9"/>
        </w:numPr>
        <w:spacing w:after="44"/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šetrenie v oblasti materiálneho zabezpečenia, </w:t>
      </w:r>
    </w:p>
    <w:p w:rsidR="00C53101" w:rsidRDefault="00DF7314" w:rsidP="00C53101">
      <w:pPr>
        <w:pStyle w:val="Default"/>
        <w:numPr>
          <w:ilvl w:val="0"/>
          <w:numId w:val="9"/>
        </w:numPr>
        <w:jc w:val="both"/>
        <w:rPr>
          <w:color w:val="auto"/>
          <w:sz w:val="23"/>
          <w:szCs w:val="23"/>
        </w:rPr>
      </w:pPr>
      <w:r w:rsidRPr="005B0F4E">
        <w:rPr>
          <w:color w:val="auto"/>
          <w:sz w:val="23"/>
          <w:szCs w:val="23"/>
        </w:rPr>
        <w:t xml:space="preserve">maximálne obmedzenie prevádzkových nákladov. </w:t>
      </w:r>
    </w:p>
    <w:p w:rsidR="00C53101" w:rsidRDefault="00C53101" w:rsidP="00C53101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C53101" w:rsidRPr="00C53101" w:rsidRDefault="00C53101" w:rsidP="00C53101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08556B" w:rsidRPr="005B0F4E" w:rsidRDefault="0008556B" w:rsidP="0008556B">
      <w:pPr>
        <w:pStyle w:val="Default"/>
        <w:rPr>
          <w:b/>
          <w:bCs/>
          <w:sz w:val="32"/>
          <w:szCs w:val="32"/>
        </w:rPr>
      </w:pPr>
    </w:p>
    <w:p w:rsidR="00DB5925" w:rsidRPr="005B0F4E" w:rsidRDefault="0008556B" w:rsidP="00E42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F4E">
        <w:rPr>
          <w:rFonts w:ascii="Times New Roman" w:hAnsi="Times New Roman" w:cs="Times New Roman"/>
          <w:b/>
          <w:bCs/>
          <w:sz w:val="32"/>
          <w:szCs w:val="32"/>
        </w:rPr>
        <w:t xml:space="preserve">5. </w:t>
      </w:r>
      <w:r w:rsidR="00DB5925" w:rsidRPr="005B0F4E">
        <w:rPr>
          <w:rFonts w:ascii="Times New Roman" w:hAnsi="Times New Roman" w:cs="Times New Roman"/>
          <w:b/>
          <w:bCs/>
          <w:sz w:val="28"/>
          <w:szCs w:val="28"/>
        </w:rPr>
        <w:t xml:space="preserve">Činnosť centra voľného času </w:t>
      </w:r>
      <w:r w:rsidR="00F53BF0">
        <w:rPr>
          <w:rFonts w:ascii="Times New Roman" w:hAnsi="Times New Roman" w:cs="Times New Roman"/>
          <w:b/>
          <w:bCs/>
          <w:sz w:val="28"/>
          <w:szCs w:val="28"/>
        </w:rPr>
        <w:t xml:space="preserve">je </w:t>
      </w:r>
      <w:r w:rsidR="00DB5925" w:rsidRPr="005B0F4E">
        <w:rPr>
          <w:rFonts w:ascii="Times New Roman" w:hAnsi="Times New Roman" w:cs="Times New Roman"/>
          <w:b/>
          <w:bCs/>
          <w:sz w:val="28"/>
          <w:szCs w:val="28"/>
        </w:rPr>
        <w:t>rozdelená na:</w:t>
      </w:r>
    </w:p>
    <w:p w:rsidR="00DB5925" w:rsidRPr="005B0F4E" w:rsidRDefault="00DB5925" w:rsidP="00E42BC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4E">
        <w:rPr>
          <w:rFonts w:ascii="Times New Roman" w:hAnsi="Times New Roman" w:cs="Times New Roman"/>
          <w:b/>
          <w:bCs/>
          <w:sz w:val="24"/>
          <w:szCs w:val="24"/>
        </w:rPr>
        <w:t>Pravidelnú činnosť</w:t>
      </w:r>
    </w:p>
    <w:p w:rsidR="00081376" w:rsidRPr="00F53BF0" w:rsidRDefault="00081376" w:rsidP="00F53BF0">
      <w:pPr>
        <w:pStyle w:val="Default"/>
        <w:jc w:val="both"/>
      </w:pPr>
      <w:r w:rsidRPr="00F53BF0">
        <w:t>Pravidelná záujmová činnosť prebieha v záujmových ú</w:t>
      </w:r>
      <w:r w:rsidR="00F53BF0" w:rsidRPr="00F53BF0">
        <w:t>tvaroch a zahŕňa krúžky, kurzy a</w:t>
      </w:r>
      <w:r w:rsidR="00E42BC9" w:rsidRPr="00F53BF0">
        <w:t xml:space="preserve"> </w:t>
      </w:r>
      <w:r w:rsidR="00F53BF0" w:rsidRPr="00F53BF0">
        <w:t>kluby</w:t>
      </w:r>
      <w:r w:rsidRPr="00F53BF0">
        <w:t>. Aktivity v záujmových útvaroch sa podieľ</w:t>
      </w:r>
      <w:r w:rsidR="00E42BC9" w:rsidRPr="00F53BF0">
        <w:t xml:space="preserve">ajú predovšetkým na rozvíjaní a </w:t>
      </w:r>
      <w:r w:rsidRPr="00F53BF0">
        <w:t xml:space="preserve">prehlbovaní vedomostí, zručností a jednotlivých kompetencií, podporujú rozvoj myslenia i tvorivosti jedincov. V rámci pravidelnej záujmovej činnosti sú vytvorené záujmové krúžky v oblasti jazykov, spoločenských vied, kultúrno - umeleckej oblasti, vedy a techniky, v oblasti prírodných vied, telovýchovy a športu pre deti, mládež a ich rodičov. </w:t>
      </w:r>
    </w:p>
    <w:p w:rsidR="00DB5925" w:rsidRPr="005B0F4E" w:rsidRDefault="00DB5925" w:rsidP="00E42BC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4E">
        <w:rPr>
          <w:rFonts w:ascii="Times New Roman" w:hAnsi="Times New Roman" w:cs="Times New Roman"/>
          <w:b/>
          <w:bCs/>
          <w:sz w:val="24"/>
          <w:szCs w:val="24"/>
        </w:rPr>
        <w:t>Príležitostnú činnosť</w:t>
      </w:r>
    </w:p>
    <w:p w:rsidR="00E42BC9" w:rsidRPr="005B0F4E" w:rsidRDefault="00DB5925" w:rsidP="00E42BC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formou jednorazových alebo pravidelne sa opakujúcich podujatí, tvorivých</w:t>
      </w:r>
      <w:r w:rsidR="00E42BC9" w:rsidRP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dielní, súťaží, exkurzií a pod.</w:t>
      </w:r>
    </w:p>
    <w:p w:rsidR="00E42BC9" w:rsidRPr="005B0F4E" w:rsidRDefault="00DB5925" w:rsidP="00E42BC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spontánnou činnosťou, formou priebežnej ponuky, rekreačných, relaxačných</w:t>
      </w:r>
      <w:r w:rsidR="00E42BC9" w:rsidRP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aktivít pre deti, mládež a</w:t>
      </w:r>
      <w:r w:rsidR="00E42BC9" w:rsidRPr="005B0F4E">
        <w:rPr>
          <w:rFonts w:ascii="Times New Roman" w:hAnsi="Times New Roman" w:cs="Times New Roman"/>
          <w:sz w:val="24"/>
          <w:szCs w:val="24"/>
        </w:rPr>
        <w:t> </w:t>
      </w:r>
      <w:r w:rsidRPr="005B0F4E">
        <w:rPr>
          <w:rFonts w:ascii="Times New Roman" w:hAnsi="Times New Roman" w:cs="Times New Roman"/>
          <w:sz w:val="24"/>
          <w:szCs w:val="24"/>
        </w:rPr>
        <w:t>dospelých</w:t>
      </w:r>
    </w:p>
    <w:p w:rsidR="00DB5925" w:rsidRPr="005B0F4E" w:rsidRDefault="00DB5925" w:rsidP="00E42BC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formou výukových programov</w:t>
      </w:r>
    </w:p>
    <w:p w:rsidR="00081376" w:rsidRPr="005B0F4E" w:rsidRDefault="00081376" w:rsidP="00E42B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Medzi ďalšie aktivity príležitostnej činnosti patria:</w:t>
      </w:r>
    </w:p>
    <w:p w:rsidR="00E42BC9" w:rsidRPr="00F53BF0" w:rsidRDefault="00081376" w:rsidP="00E42BC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BF0">
        <w:rPr>
          <w:rFonts w:ascii="Times New Roman" w:hAnsi="Times New Roman" w:cs="Times New Roman"/>
          <w:sz w:val="24"/>
          <w:szCs w:val="24"/>
        </w:rPr>
        <w:t>spolupráca pri príprave a realizácií postupových</w:t>
      </w:r>
      <w:r w:rsidR="00DB5925" w:rsidRPr="00F53BF0">
        <w:rPr>
          <w:rFonts w:ascii="Times New Roman" w:hAnsi="Times New Roman" w:cs="Times New Roman"/>
          <w:sz w:val="24"/>
          <w:szCs w:val="24"/>
        </w:rPr>
        <w:t xml:space="preserve"> súť</w:t>
      </w:r>
      <w:r w:rsidRPr="00F53BF0">
        <w:rPr>
          <w:rFonts w:ascii="Times New Roman" w:hAnsi="Times New Roman" w:cs="Times New Roman"/>
          <w:sz w:val="24"/>
          <w:szCs w:val="24"/>
        </w:rPr>
        <w:t xml:space="preserve">aží </w:t>
      </w:r>
    </w:p>
    <w:p w:rsidR="00E42BC9" w:rsidRPr="00F53BF0" w:rsidRDefault="00081376" w:rsidP="00E42BC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BF0">
        <w:rPr>
          <w:rFonts w:ascii="Times New Roman" w:hAnsi="Times New Roman" w:cs="Times New Roman"/>
          <w:bCs/>
          <w:sz w:val="24"/>
          <w:szCs w:val="24"/>
        </w:rPr>
        <w:t>vytváranie vzdelávacích programov a  rôznych aktivít voľného času pre MŠ, ŠK, ZŠ,</w:t>
      </w:r>
      <w:r w:rsidR="00E42BC9" w:rsidRPr="00F53B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3BF0">
        <w:rPr>
          <w:rFonts w:ascii="Times New Roman" w:hAnsi="Times New Roman" w:cs="Times New Roman"/>
          <w:bCs/>
          <w:sz w:val="24"/>
          <w:szCs w:val="24"/>
        </w:rPr>
        <w:t>osemročné gymnáziá</w:t>
      </w:r>
    </w:p>
    <w:p w:rsidR="00E42BC9" w:rsidRPr="00F53BF0" w:rsidRDefault="00081376" w:rsidP="00E42BC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BF0">
        <w:rPr>
          <w:rFonts w:ascii="Times New Roman" w:hAnsi="Times New Roman" w:cs="Times New Roman"/>
          <w:bCs/>
          <w:sz w:val="24"/>
          <w:szCs w:val="24"/>
        </w:rPr>
        <w:t>odborná pomoci pri príprave športových súťaží</w:t>
      </w:r>
    </w:p>
    <w:p w:rsidR="00081376" w:rsidRPr="00F53BF0" w:rsidRDefault="00081376" w:rsidP="00E42BC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BF0">
        <w:rPr>
          <w:rFonts w:ascii="Times New Roman" w:hAnsi="Times New Roman" w:cs="Times New Roman"/>
          <w:bCs/>
          <w:sz w:val="24"/>
          <w:szCs w:val="24"/>
        </w:rPr>
        <w:t>spolupráci s inštitúciami, ktoré sa zaoberajú organizovaním voľného času</w:t>
      </w:r>
    </w:p>
    <w:p w:rsidR="00553449" w:rsidRPr="00F53BF0" w:rsidRDefault="00553449" w:rsidP="00E42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BF0">
        <w:rPr>
          <w:rFonts w:ascii="Times New Roman" w:hAnsi="Times New Roman" w:cs="Times New Roman"/>
          <w:bCs/>
          <w:sz w:val="24"/>
          <w:szCs w:val="24"/>
        </w:rPr>
        <w:t>Podrobný plán činnosti CVČ je rozpracovaný v samostatnom dokumente: Plán činností</w:t>
      </w:r>
      <w:r w:rsidR="007211EA">
        <w:rPr>
          <w:rFonts w:ascii="Times New Roman" w:hAnsi="Times New Roman" w:cs="Times New Roman"/>
          <w:bCs/>
          <w:sz w:val="24"/>
          <w:szCs w:val="24"/>
        </w:rPr>
        <w:t xml:space="preserve"> na školský rok 2023/24</w:t>
      </w:r>
    </w:p>
    <w:p w:rsidR="00DB5925" w:rsidRPr="005B0F4E" w:rsidRDefault="00DB5925" w:rsidP="00E42BC9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5B0F4E">
        <w:rPr>
          <w:b/>
          <w:bCs/>
        </w:rPr>
        <w:t>Prázdninovú činnosť</w:t>
      </w:r>
    </w:p>
    <w:p w:rsidR="00E42BC9" w:rsidRDefault="00DB5925" w:rsidP="00E42BC9">
      <w:pPr>
        <w:pStyle w:val="Default"/>
        <w:numPr>
          <w:ilvl w:val="0"/>
          <w:numId w:val="17"/>
        </w:numPr>
        <w:jc w:val="both"/>
      </w:pPr>
      <w:r w:rsidRPr="005B0F4E">
        <w:t>formou denných a pobytových táborov</w:t>
      </w:r>
    </w:p>
    <w:p w:rsidR="002C6D89" w:rsidRPr="005B0F4E" w:rsidRDefault="002C6D89" w:rsidP="00E42BC9">
      <w:pPr>
        <w:pStyle w:val="Default"/>
        <w:numPr>
          <w:ilvl w:val="0"/>
          <w:numId w:val="17"/>
        </w:numPr>
        <w:jc w:val="both"/>
      </w:pPr>
      <w:r>
        <w:t>formou klubovne pre deti počas prázdnin cez školský rok</w:t>
      </w:r>
    </w:p>
    <w:p w:rsidR="00DB5925" w:rsidRPr="005B0F4E" w:rsidRDefault="00DB5925" w:rsidP="00E42BC9">
      <w:pPr>
        <w:pStyle w:val="Default"/>
        <w:numPr>
          <w:ilvl w:val="0"/>
          <w:numId w:val="17"/>
        </w:numPr>
        <w:jc w:val="both"/>
      </w:pPr>
      <w:r w:rsidRPr="005B0F4E">
        <w:t>formou víkendových a odborných stretnutí</w:t>
      </w:r>
    </w:p>
    <w:p w:rsidR="00DB5925" w:rsidRPr="005B0F4E" w:rsidRDefault="00DB5925" w:rsidP="00E42BC9">
      <w:pPr>
        <w:pStyle w:val="Default"/>
        <w:numPr>
          <w:ilvl w:val="0"/>
          <w:numId w:val="14"/>
        </w:numPr>
        <w:jc w:val="both"/>
        <w:rPr>
          <w:b/>
          <w:bCs/>
        </w:rPr>
      </w:pPr>
      <w:r w:rsidRPr="005B0F4E">
        <w:rPr>
          <w:b/>
          <w:bCs/>
        </w:rPr>
        <w:t>Metodickú činnosť</w:t>
      </w:r>
    </w:p>
    <w:p w:rsidR="00E42BC9" w:rsidRPr="005B0F4E" w:rsidRDefault="00DB5925" w:rsidP="00E42BC9">
      <w:pPr>
        <w:pStyle w:val="Default"/>
        <w:numPr>
          <w:ilvl w:val="0"/>
          <w:numId w:val="18"/>
        </w:numPr>
        <w:jc w:val="both"/>
      </w:pPr>
      <w:r w:rsidRPr="005B0F4E">
        <w:t>zameraná na konzultačnú a metodickú činnosť s externými pracovníkmi CVČ,</w:t>
      </w:r>
      <w:r w:rsidR="00E42BC9" w:rsidRPr="005B0F4E">
        <w:t xml:space="preserve"> </w:t>
      </w:r>
      <w:r w:rsidRPr="005B0F4E">
        <w:t>vychovávateľkami ŠK a učiteľmi ZŠ a</w:t>
      </w:r>
      <w:r w:rsidR="00E42BC9" w:rsidRPr="005B0F4E">
        <w:t> </w:t>
      </w:r>
      <w:r w:rsidRPr="005B0F4E">
        <w:t>SŠ</w:t>
      </w:r>
    </w:p>
    <w:p w:rsidR="00E42BC9" w:rsidRPr="005B0F4E" w:rsidRDefault="00DB5925" w:rsidP="00E42BC9">
      <w:pPr>
        <w:pStyle w:val="Default"/>
        <w:numPr>
          <w:ilvl w:val="0"/>
          <w:numId w:val="18"/>
        </w:numPr>
        <w:jc w:val="both"/>
      </w:pPr>
      <w:r w:rsidRPr="005B0F4E">
        <w:t>individuálny rozvoj profesijnej kariéry</w:t>
      </w:r>
    </w:p>
    <w:p w:rsidR="00DB5925" w:rsidRPr="005B0F4E" w:rsidRDefault="00DB5925" w:rsidP="00E42BC9">
      <w:pPr>
        <w:pStyle w:val="Default"/>
        <w:numPr>
          <w:ilvl w:val="0"/>
          <w:numId w:val="18"/>
        </w:numPr>
        <w:jc w:val="both"/>
      </w:pPr>
      <w:r w:rsidRPr="005B0F4E">
        <w:t>priebežná pedagogická prax poslucháčov stredných a vysokých pedagogických</w:t>
      </w:r>
      <w:r w:rsidR="00E42BC9" w:rsidRPr="005B0F4E">
        <w:t xml:space="preserve"> </w:t>
      </w:r>
      <w:r w:rsidRPr="005B0F4E">
        <w:t>škôl</w:t>
      </w:r>
    </w:p>
    <w:p w:rsidR="008963CB" w:rsidRPr="005B0F4E" w:rsidRDefault="008963CB" w:rsidP="00E42B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314" w:rsidRPr="005B0F4E" w:rsidRDefault="00751975" w:rsidP="00E42BC9">
      <w:pPr>
        <w:pStyle w:val="Default"/>
        <w:jc w:val="both"/>
        <w:rPr>
          <w:sz w:val="32"/>
          <w:szCs w:val="32"/>
        </w:rPr>
      </w:pPr>
      <w:r w:rsidRPr="005B0F4E">
        <w:rPr>
          <w:b/>
          <w:bCs/>
          <w:sz w:val="32"/>
          <w:szCs w:val="32"/>
        </w:rPr>
        <w:t>6</w:t>
      </w:r>
      <w:r w:rsidR="00DD7D1C" w:rsidRPr="005B0F4E">
        <w:rPr>
          <w:b/>
          <w:bCs/>
          <w:sz w:val="32"/>
          <w:szCs w:val="32"/>
        </w:rPr>
        <w:t xml:space="preserve">. Personálne </w:t>
      </w:r>
      <w:r w:rsidR="00DF7314" w:rsidRPr="005B0F4E">
        <w:rPr>
          <w:b/>
          <w:bCs/>
          <w:sz w:val="32"/>
          <w:szCs w:val="32"/>
        </w:rPr>
        <w:t xml:space="preserve">obsadenie </w:t>
      </w:r>
    </w:p>
    <w:p w:rsidR="0003524A" w:rsidRPr="005B0F4E" w:rsidRDefault="0003524A" w:rsidP="00E42BC9">
      <w:pPr>
        <w:pStyle w:val="Default"/>
        <w:jc w:val="both"/>
        <w:rPr>
          <w:sz w:val="23"/>
          <w:szCs w:val="23"/>
        </w:rPr>
      </w:pPr>
    </w:p>
    <w:p w:rsidR="00DF7314" w:rsidRPr="005B0F4E" w:rsidRDefault="00DF7314" w:rsidP="005B0F4E">
      <w:pPr>
        <w:pStyle w:val="Default"/>
        <w:jc w:val="both"/>
        <w:rPr>
          <w:sz w:val="23"/>
          <w:szCs w:val="23"/>
        </w:rPr>
      </w:pPr>
      <w:r w:rsidRPr="005B0F4E">
        <w:rPr>
          <w:sz w:val="23"/>
          <w:szCs w:val="23"/>
        </w:rPr>
        <w:t>Mgr. Zuzana Majerníková - riaditeľ</w:t>
      </w:r>
      <w:r w:rsidR="00F53BF0">
        <w:rPr>
          <w:sz w:val="23"/>
          <w:szCs w:val="23"/>
        </w:rPr>
        <w:t>ka</w:t>
      </w:r>
      <w:r w:rsidRPr="005B0F4E">
        <w:rPr>
          <w:sz w:val="23"/>
          <w:szCs w:val="23"/>
        </w:rPr>
        <w:t xml:space="preserve"> CVČ </w:t>
      </w:r>
    </w:p>
    <w:p w:rsidR="00553449" w:rsidRPr="005B0F4E" w:rsidRDefault="00553449" w:rsidP="005B0F4E">
      <w:pPr>
        <w:pStyle w:val="Default"/>
        <w:jc w:val="both"/>
        <w:rPr>
          <w:sz w:val="23"/>
          <w:szCs w:val="23"/>
        </w:rPr>
      </w:pPr>
    </w:p>
    <w:p w:rsidR="00751975" w:rsidRDefault="00751975" w:rsidP="005B0F4E">
      <w:pPr>
        <w:pStyle w:val="Default"/>
        <w:jc w:val="both"/>
        <w:rPr>
          <w:sz w:val="23"/>
          <w:szCs w:val="23"/>
        </w:rPr>
      </w:pPr>
      <w:r w:rsidRPr="005B0F4E">
        <w:rPr>
          <w:sz w:val="23"/>
          <w:szCs w:val="23"/>
        </w:rPr>
        <w:t>Pedagogick</w:t>
      </w:r>
      <w:r w:rsidR="00553449" w:rsidRPr="005B0F4E">
        <w:rPr>
          <w:sz w:val="23"/>
          <w:szCs w:val="23"/>
        </w:rPr>
        <w:t>í</w:t>
      </w:r>
      <w:r w:rsidRPr="005B0F4E">
        <w:rPr>
          <w:sz w:val="23"/>
          <w:szCs w:val="23"/>
        </w:rPr>
        <w:t xml:space="preserve"> zamestnanci</w:t>
      </w:r>
      <w:r w:rsidR="00DF7314" w:rsidRPr="005B0F4E">
        <w:rPr>
          <w:sz w:val="23"/>
          <w:szCs w:val="23"/>
        </w:rPr>
        <w:t>:</w:t>
      </w:r>
    </w:p>
    <w:p w:rsidR="007211EA" w:rsidRDefault="007211EA" w:rsidP="005B0F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Mgr. Nikoleta Čáková</w:t>
      </w:r>
    </w:p>
    <w:p w:rsidR="007211EA" w:rsidRDefault="007211EA" w:rsidP="005B0F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Mgr. Zuzana Šipošová</w:t>
      </w:r>
    </w:p>
    <w:p w:rsidR="007211EA" w:rsidRDefault="007211EA" w:rsidP="005B0F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Mgr. </w:t>
      </w:r>
      <w:r w:rsidR="0050320E">
        <w:rPr>
          <w:sz w:val="23"/>
          <w:szCs w:val="23"/>
        </w:rPr>
        <w:t>Natália Vranovská</w:t>
      </w:r>
    </w:p>
    <w:p w:rsidR="0050320E" w:rsidRDefault="0050320E" w:rsidP="005B0F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Mgr. Art Petronela Trgoňová</w:t>
      </w:r>
    </w:p>
    <w:p w:rsidR="0050320E" w:rsidRDefault="0050320E" w:rsidP="005B0F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Juraj Konečný</w:t>
      </w:r>
    </w:p>
    <w:p w:rsidR="0050320E" w:rsidRPr="005B0F4E" w:rsidRDefault="0050320E" w:rsidP="005B0F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Silvia Borzová ( Polúväzok)</w:t>
      </w:r>
      <w:bookmarkStart w:id="0" w:name="_GoBack"/>
      <w:bookmarkEnd w:id="0"/>
    </w:p>
    <w:p w:rsidR="0003524A" w:rsidRPr="005B0F4E" w:rsidRDefault="0003524A" w:rsidP="005B0F4E">
      <w:pPr>
        <w:pStyle w:val="Default"/>
        <w:jc w:val="both"/>
        <w:rPr>
          <w:sz w:val="23"/>
          <w:szCs w:val="23"/>
        </w:rPr>
      </w:pPr>
    </w:p>
    <w:p w:rsidR="0003524A" w:rsidRPr="005B0F4E" w:rsidRDefault="0003524A" w:rsidP="005B0F4E">
      <w:pPr>
        <w:pStyle w:val="Default"/>
        <w:jc w:val="both"/>
        <w:rPr>
          <w:sz w:val="23"/>
          <w:szCs w:val="23"/>
        </w:rPr>
      </w:pPr>
      <w:r w:rsidRPr="005B0F4E">
        <w:rPr>
          <w:sz w:val="23"/>
          <w:szCs w:val="23"/>
        </w:rPr>
        <w:t>Krúžkovú činnosť zabezpečuj</w:t>
      </w:r>
      <w:r w:rsidR="00D66462">
        <w:rPr>
          <w:sz w:val="23"/>
          <w:szCs w:val="23"/>
        </w:rPr>
        <w:t xml:space="preserve">e okrem interných </w:t>
      </w:r>
      <w:r w:rsidR="007211EA">
        <w:rPr>
          <w:sz w:val="23"/>
          <w:szCs w:val="23"/>
        </w:rPr>
        <w:t>zamestnancov  6</w:t>
      </w:r>
      <w:r w:rsidRPr="005B0F4E">
        <w:rPr>
          <w:sz w:val="23"/>
          <w:szCs w:val="23"/>
        </w:rPr>
        <w:t xml:space="preserve"> externistov na dohodu</w:t>
      </w:r>
      <w:r w:rsidR="004E7CE8" w:rsidRPr="005B0F4E">
        <w:rPr>
          <w:sz w:val="23"/>
          <w:szCs w:val="23"/>
        </w:rPr>
        <w:t>.</w:t>
      </w:r>
    </w:p>
    <w:p w:rsidR="00751975" w:rsidRPr="005B0F4E" w:rsidRDefault="00751975" w:rsidP="005B0F4E">
      <w:pPr>
        <w:pStyle w:val="Default"/>
        <w:jc w:val="both"/>
        <w:rPr>
          <w:sz w:val="23"/>
          <w:szCs w:val="23"/>
        </w:rPr>
      </w:pPr>
    </w:p>
    <w:p w:rsidR="00DF7314" w:rsidRPr="005B0F4E" w:rsidRDefault="00751975" w:rsidP="005B0F4E">
      <w:pPr>
        <w:pStyle w:val="Default"/>
        <w:jc w:val="both"/>
        <w:rPr>
          <w:b/>
          <w:bCs/>
          <w:sz w:val="32"/>
          <w:szCs w:val="32"/>
        </w:rPr>
      </w:pPr>
      <w:r w:rsidRPr="005B0F4E">
        <w:rPr>
          <w:b/>
          <w:bCs/>
          <w:sz w:val="32"/>
          <w:szCs w:val="32"/>
        </w:rPr>
        <w:t>7</w:t>
      </w:r>
      <w:r w:rsidR="00DF7314" w:rsidRPr="005B0F4E">
        <w:rPr>
          <w:b/>
          <w:bCs/>
          <w:sz w:val="32"/>
          <w:szCs w:val="32"/>
        </w:rPr>
        <w:t xml:space="preserve">. Materiálno-technická základňa </w:t>
      </w:r>
    </w:p>
    <w:p w:rsidR="005B0F4E" w:rsidRPr="005B0F4E" w:rsidRDefault="00DE72B5" w:rsidP="005B0F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Centrum voľného času je rozpočtová organizácia. Hospodárenie s finančnými prostriedkami</w:t>
      </w:r>
      <w:r w:rsidR="005B0F4E" w:rsidRP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sa vytvára v zmysle platnej legislatívy.</w:t>
      </w:r>
    </w:p>
    <w:p w:rsidR="00DE72B5" w:rsidRPr="005B0F4E" w:rsidRDefault="00DE72B5" w:rsidP="005B0F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Úlohy v tejto oblasti:</w:t>
      </w:r>
    </w:p>
    <w:p w:rsidR="005B0F4E" w:rsidRP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zabezpečiť racionálne rozdelenie, využívanie a kontrolu využívania finančných prostriedkov</w:t>
      </w:r>
      <w:r w:rsidR="005B0F4E" w:rsidRP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v zmysle platných smerníc,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zabezpečiť kontrolu hospodárenia s majetkom centra, kontrolu hospodárenia s</w:t>
      </w:r>
      <w:r w:rsidR="005B0F4E" w:rsidRPr="005B0F4E">
        <w:rPr>
          <w:rFonts w:ascii="Times New Roman" w:hAnsi="Times New Roman" w:cs="Times New Roman"/>
          <w:sz w:val="24"/>
          <w:szCs w:val="24"/>
        </w:rPr>
        <w:t> </w:t>
      </w:r>
      <w:r w:rsidRPr="005B0F4E">
        <w:rPr>
          <w:rFonts w:ascii="Times New Roman" w:hAnsi="Times New Roman" w:cs="Times New Roman"/>
          <w:sz w:val="24"/>
          <w:szCs w:val="24"/>
        </w:rPr>
        <w:t>prostriedkami</w:t>
      </w:r>
      <w:r w:rsidR="005B0F4E" w:rsidRP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získanými od zákonných zástupcov a ostatných osôb, uskutočniť inventarizáciu a</w:t>
      </w:r>
      <w:r w:rsidR="005B0F4E">
        <w:rPr>
          <w:rFonts w:ascii="Times New Roman" w:hAnsi="Times New Roman" w:cs="Times New Roman"/>
          <w:sz w:val="24"/>
          <w:szCs w:val="24"/>
        </w:rPr>
        <w:t> </w:t>
      </w:r>
      <w:r w:rsidRPr="005B0F4E">
        <w:rPr>
          <w:rFonts w:ascii="Times New Roman" w:hAnsi="Times New Roman" w:cs="Times New Roman"/>
          <w:sz w:val="24"/>
          <w:szCs w:val="24"/>
        </w:rPr>
        <w:t>vyradenie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majetku,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zabezpečiť revízie a v prípade potreby opravy elektrického zriadenia, bleskozvodov,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hasiacich prístrojov,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neustále dopĺňanie materiálu pre záujmovú činnosť,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dopĺňanie priestorového vybavenia,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zlepšenie životného a pracovného prostredia,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sponzoring,</w:t>
      </w:r>
    </w:p>
    <w:p w:rsidR="005B0F4E" w:rsidRDefault="00DE72B5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vylepšenie materiálnej a technickej základne</w:t>
      </w:r>
      <w:r w:rsidR="005B0F4E">
        <w:rPr>
          <w:rFonts w:ascii="Times New Roman" w:hAnsi="Times New Roman" w:cs="Times New Roman"/>
          <w:sz w:val="24"/>
          <w:szCs w:val="24"/>
        </w:rPr>
        <w:t>,</w:t>
      </w:r>
    </w:p>
    <w:p w:rsidR="00DF7314" w:rsidRPr="005B0F4E" w:rsidRDefault="00DF7314" w:rsidP="005B0F4E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3"/>
          <w:szCs w:val="23"/>
        </w:rPr>
        <w:t>šetrenie elektri</w:t>
      </w:r>
      <w:r w:rsidR="00DE72B5" w:rsidRPr="005B0F4E">
        <w:rPr>
          <w:rFonts w:ascii="Times New Roman" w:hAnsi="Times New Roman" w:cs="Times New Roman"/>
          <w:sz w:val="23"/>
          <w:szCs w:val="23"/>
        </w:rPr>
        <w:t xml:space="preserve">ckým prúdom, vodou, telefónom, </w:t>
      </w:r>
      <w:r w:rsidRPr="005B0F4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E72B5" w:rsidRPr="005B0F4E" w:rsidRDefault="00DE72B5" w:rsidP="005B0F4E">
      <w:pPr>
        <w:pStyle w:val="Default"/>
        <w:jc w:val="both"/>
        <w:rPr>
          <w:b/>
          <w:bCs/>
        </w:rPr>
      </w:pPr>
    </w:p>
    <w:p w:rsidR="00DE72B5" w:rsidRPr="005B0F4E" w:rsidRDefault="00DE72B5" w:rsidP="005B0F4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0F4E">
        <w:rPr>
          <w:rFonts w:ascii="Times New Roman" w:hAnsi="Times New Roman" w:cs="Times New Roman"/>
          <w:b/>
          <w:bCs/>
          <w:sz w:val="24"/>
          <w:szCs w:val="24"/>
        </w:rPr>
        <w:t>Podmienky pre činnosť</w:t>
      </w:r>
      <w:r w:rsidRPr="005B0F4E">
        <w:rPr>
          <w:rFonts w:ascii="Times New Roman" w:hAnsi="Times New Roman" w:cs="Times New Roman"/>
          <w:b/>
          <w:bCs/>
        </w:rPr>
        <w:t>:</w:t>
      </w:r>
      <w:r w:rsidRPr="005B0F4E">
        <w:rPr>
          <w:rFonts w:ascii="Times New Roman" w:hAnsi="Times New Roman" w:cs="Times New Roman"/>
        </w:rPr>
        <w:t xml:space="preserve"> </w:t>
      </w:r>
    </w:p>
    <w:p w:rsidR="00DE72B5" w:rsidRPr="005B0F4E" w:rsidRDefault="00DE72B5" w:rsidP="005B0F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Objekt  CVČ pozostáva z dvoch častí, z hlavnej budovy a prístavby. V hlavnej budove sa nachádza 7 učební</w:t>
      </w:r>
      <w:r w:rsidR="00F53BF0">
        <w:rPr>
          <w:rFonts w:ascii="Times New Roman" w:hAnsi="Times New Roman" w:cs="Times New Roman"/>
          <w:sz w:val="24"/>
          <w:szCs w:val="24"/>
        </w:rPr>
        <w:t>,</w:t>
      </w:r>
      <w:r w:rsidRPr="005B0F4E">
        <w:rPr>
          <w:rFonts w:ascii="Times New Roman" w:hAnsi="Times New Roman" w:cs="Times New Roman"/>
          <w:sz w:val="24"/>
          <w:szCs w:val="24"/>
        </w:rPr>
        <w:t xml:space="preserve"> v ktorých sa konajú jazykové, spoločensk</w:t>
      </w:r>
      <w:r w:rsidR="00F53BF0">
        <w:rPr>
          <w:rFonts w:ascii="Times New Roman" w:hAnsi="Times New Roman" w:cs="Times New Roman"/>
          <w:sz w:val="24"/>
          <w:szCs w:val="24"/>
        </w:rPr>
        <w:t>o-vedné</w:t>
      </w:r>
      <w:r w:rsidR="006050EE">
        <w:rPr>
          <w:rFonts w:ascii="Times New Roman" w:hAnsi="Times New Roman" w:cs="Times New Roman"/>
          <w:sz w:val="24"/>
          <w:szCs w:val="24"/>
        </w:rPr>
        <w:t>, technické</w:t>
      </w:r>
      <w:r w:rsidRPr="005B0F4E">
        <w:rPr>
          <w:rFonts w:ascii="Times New Roman" w:hAnsi="Times New Roman" w:cs="Times New Roman"/>
          <w:sz w:val="24"/>
          <w:szCs w:val="24"/>
        </w:rPr>
        <w:t xml:space="preserve"> a výtvarné krúžky. Na každom z dvoch poschodí sú hygienické zariadenia a na prvom poschodí sa nachádza kuchynka pre zamestnancov. Na výkon administratívnych činností  sú vyčlenené kancelárske priestory </w:t>
      </w:r>
      <w:r w:rsidR="0057093A">
        <w:rPr>
          <w:rFonts w:ascii="Times New Roman" w:hAnsi="Times New Roman" w:cs="Times New Roman"/>
          <w:sz w:val="24"/>
          <w:szCs w:val="24"/>
        </w:rPr>
        <w:t xml:space="preserve">a infocentrum </w:t>
      </w:r>
      <w:r w:rsidRPr="005B0F4E">
        <w:rPr>
          <w:rFonts w:ascii="Times New Roman" w:hAnsi="Times New Roman" w:cs="Times New Roman"/>
          <w:sz w:val="24"/>
          <w:szCs w:val="24"/>
        </w:rPr>
        <w:t>na prvom poschodí a</w:t>
      </w:r>
      <w:r w:rsidR="0057093A">
        <w:rPr>
          <w:rFonts w:ascii="Times New Roman" w:hAnsi="Times New Roman" w:cs="Times New Roman"/>
          <w:sz w:val="24"/>
          <w:szCs w:val="24"/>
        </w:rPr>
        <w:t xml:space="preserve"> jedna kancelária </w:t>
      </w:r>
      <w:r w:rsidRPr="005B0F4E">
        <w:rPr>
          <w:rFonts w:ascii="Times New Roman" w:hAnsi="Times New Roman" w:cs="Times New Roman"/>
          <w:sz w:val="24"/>
          <w:szCs w:val="24"/>
        </w:rPr>
        <w:t xml:space="preserve">na prízemí. Prístavba, v ktorej sa nachádza telocvičňa a kuchynka, je vybavená jedným WC a  sprchovacím kútom.  </w:t>
      </w:r>
      <w:r w:rsidR="006050EE">
        <w:rPr>
          <w:rFonts w:ascii="Times New Roman" w:hAnsi="Times New Roman" w:cs="Times New Roman"/>
          <w:sz w:val="24"/>
          <w:szCs w:val="24"/>
        </w:rPr>
        <w:t>V prístavbe sa konajú tanečno-pohybové krúžky, vzdelávacie programy, programy pre verejnosť, Babince, stretnutia mladých v Čajovni, prímestské tábory.</w:t>
      </w:r>
      <w:r w:rsidR="00570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2B5" w:rsidRPr="005B0F4E" w:rsidRDefault="00DE72B5" w:rsidP="005B0F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4E">
        <w:rPr>
          <w:rFonts w:ascii="Times New Roman" w:hAnsi="Times New Roman" w:cs="Times New Roman"/>
          <w:b/>
          <w:sz w:val="24"/>
          <w:szCs w:val="24"/>
        </w:rPr>
        <w:t>Prevádzková doba:</w:t>
      </w:r>
    </w:p>
    <w:p w:rsidR="00DE72B5" w:rsidRPr="005B0F4E" w:rsidRDefault="00DE72B5" w:rsidP="005B0F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CVČ je otv</w:t>
      </w:r>
      <w:r w:rsidR="005B0F4E">
        <w:rPr>
          <w:rFonts w:ascii="Times New Roman" w:hAnsi="Times New Roman" w:cs="Times New Roman"/>
          <w:sz w:val="24"/>
          <w:szCs w:val="24"/>
        </w:rPr>
        <w:t>orené počas</w:t>
      </w:r>
      <w:r w:rsidR="00D402CD">
        <w:rPr>
          <w:rFonts w:ascii="Times New Roman" w:hAnsi="Times New Roman" w:cs="Times New Roman"/>
          <w:sz w:val="24"/>
          <w:szCs w:val="24"/>
        </w:rPr>
        <w:t xml:space="preserve"> školského roka od 8:00 až do 1</w:t>
      </w:r>
      <w:r w:rsidR="0057093A">
        <w:rPr>
          <w:rFonts w:ascii="Times New Roman" w:hAnsi="Times New Roman" w:cs="Times New Roman"/>
          <w:sz w:val="24"/>
          <w:szCs w:val="24"/>
        </w:rPr>
        <w:t>9</w:t>
      </w:r>
      <w:r w:rsidR="005B0F4E">
        <w:rPr>
          <w:rFonts w:ascii="Times New Roman" w:hAnsi="Times New Roman" w:cs="Times New Roman"/>
          <w:sz w:val="24"/>
          <w:szCs w:val="24"/>
        </w:rPr>
        <w:t>:</w:t>
      </w:r>
      <w:r w:rsidRPr="005B0F4E">
        <w:rPr>
          <w:rFonts w:ascii="Times New Roman" w:hAnsi="Times New Roman" w:cs="Times New Roman"/>
          <w:sz w:val="24"/>
          <w:szCs w:val="24"/>
        </w:rPr>
        <w:t xml:space="preserve">00, prípadne podľa </w:t>
      </w:r>
      <w:r w:rsidR="006050EE">
        <w:rPr>
          <w:rFonts w:ascii="Times New Roman" w:hAnsi="Times New Roman" w:cs="Times New Roman"/>
          <w:sz w:val="24"/>
          <w:szCs w:val="24"/>
        </w:rPr>
        <w:t xml:space="preserve">úprav </w:t>
      </w:r>
      <w:r w:rsidRPr="005B0F4E">
        <w:rPr>
          <w:rFonts w:ascii="Times New Roman" w:hAnsi="Times New Roman" w:cs="Times New Roman"/>
          <w:sz w:val="24"/>
          <w:szCs w:val="24"/>
        </w:rPr>
        <w:t>činností krúžkov. Cez víkendy a sviatky je CVČ v prevádzke, ak je dopredu naplánovaná akcia, alebo podujatie. Počas jarných a letných prázdnin sa konajú tábory, spravidla v čase od 7</w:t>
      </w:r>
      <w:r w:rsidR="005B0F4E">
        <w:rPr>
          <w:rFonts w:ascii="Times New Roman" w:hAnsi="Times New Roman" w:cs="Times New Roman"/>
          <w:sz w:val="24"/>
          <w:szCs w:val="24"/>
        </w:rPr>
        <w:t>:</w:t>
      </w:r>
      <w:r w:rsidRPr="005B0F4E">
        <w:rPr>
          <w:rFonts w:ascii="Times New Roman" w:hAnsi="Times New Roman" w:cs="Times New Roman"/>
          <w:sz w:val="24"/>
          <w:szCs w:val="24"/>
        </w:rPr>
        <w:t xml:space="preserve">30 </w:t>
      </w:r>
      <w:r w:rsidR="006050EE">
        <w:rPr>
          <w:rFonts w:ascii="Times New Roman" w:hAnsi="Times New Roman" w:cs="Times New Roman"/>
          <w:sz w:val="24"/>
          <w:szCs w:val="24"/>
        </w:rPr>
        <w:t xml:space="preserve"> do </w:t>
      </w:r>
      <w:r w:rsidRPr="005B0F4E">
        <w:rPr>
          <w:rFonts w:ascii="Times New Roman" w:hAnsi="Times New Roman" w:cs="Times New Roman"/>
          <w:sz w:val="24"/>
          <w:szCs w:val="24"/>
        </w:rPr>
        <w:t>17</w:t>
      </w:r>
      <w:r w:rsidR="005B0F4E">
        <w:rPr>
          <w:rFonts w:ascii="Times New Roman" w:hAnsi="Times New Roman" w:cs="Times New Roman"/>
          <w:sz w:val="24"/>
          <w:szCs w:val="24"/>
        </w:rPr>
        <w:t>:</w:t>
      </w:r>
      <w:r w:rsidRPr="005B0F4E">
        <w:rPr>
          <w:rFonts w:ascii="Times New Roman" w:hAnsi="Times New Roman" w:cs="Times New Roman"/>
          <w:sz w:val="24"/>
          <w:szCs w:val="24"/>
        </w:rPr>
        <w:t>00</w:t>
      </w:r>
      <w:r w:rsidR="006050EE">
        <w:rPr>
          <w:rFonts w:ascii="Times New Roman" w:hAnsi="Times New Roman" w:cs="Times New Roman"/>
          <w:sz w:val="24"/>
          <w:szCs w:val="24"/>
        </w:rPr>
        <w:t xml:space="preserve"> hod</w:t>
      </w:r>
      <w:r w:rsidRPr="005B0F4E">
        <w:rPr>
          <w:rFonts w:ascii="Times New Roman" w:hAnsi="Times New Roman" w:cs="Times New Roman"/>
          <w:sz w:val="24"/>
          <w:szCs w:val="24"/>
        </w:rPr>
        <w:t>.</w:t>
      </w:r>
    </w:p>
    <w:p w:rsidR="00DF7314" w:rsidRPr="005B0F4E" w:rsidRDefault="00DF7314" w:rsidP="005B0F4E">
      <w:pPr>
        <w:pStyle w:val="Default"/>
        <w:jc w:val="both"/>
      </w:pPr>
    </w:p>
    <w:p w:rsidR="0003524A" w:rsidRPr="005B0F4E" w:rsidRDefault="00751975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0F4E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03524A" w:rsidRPr="005B0F4E">
        <w:rPr>
          <w:rFonts w:ascii="Times New Roman" w:hAnsi="Times New Roman" w:cs="Times New Roman"/>
          <w:b/>
          <w:bCs/>
          <w:sz w:val="32"/>
          <w:szCs w:val="32"/>
        </w:rPr>
        <w:t>. Riadiaca</w:t>
      </w:r>
      <w:r w:rsidR="00DD7D1C" w:rsidRPr="005B0F4E">
        <w:rPr>
          <w:rFonts w:ascii="Times New Roman" w:hAnsi="Times New Roman" w:cs="Times New Roman"/>
          <w:b/>
          <w:bCs/>
          <w:sz w:val="32"/>
          <w:szCs w:val="32"/>
        </w:rPr>
        <w:t>, kontrolná a hospitačná činnosť</w:t>
      </w:r>
    </w:p>
    <w:p w:rsidR="0003524A" w:rsidRPr="005B0F4E" w:rsidRDefault="0003524A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4E">
        <w:rPr>
          <w:rFonts w:ascii="Times New Roman" w:hAnsi="Times New Roman" w:cs="Times New Roman"/>
          <w:b/>
          <w:bCs/>
          <w:sz w:val="24"/>
          <w:szCs w:val="24"/>
        </w:rPr>
        <w:t>Plánovanie:</w:t>
      </w:r>
    </w:p>
    <w:p w:rsidR="0003524A" w:rsidRPr="005B0F4E" w:rsidRDefault="0003524A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 xml:space="preserve">- ročný plán </w:t>
      </w:r>
      <w:r w:rsidR="007736CA">
        <w:rPr>
          <w:rFonts w:ascii="Times New Roman" w:hAnsi="Times New Roman" w:cs="Times New Roman"/>
          <w:sz w:val="24"/>
          <w:szCs w:val="24"/>
        </w:rPr>
        <w:t>činnosti CVČ na školský rok 2022/2023</w:t>
      </w:r>
    </w:p>
    <w:p w:rsidR="0003524A" w:rsidRPr="005B0F4E" w:rsidRDefault="0003524A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mesačné plány činnosti zariadenia,</w:t>
      </w:r>
    </w:p>
    <w:p w:rsidR="0003524A" w:rsidRPr="005B0F4E" w:rsidRDefault="0003524A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týždenné plány pracovníkov,</w:t>
      </w:r>
    </w:p>
    <w:p w:rsidR="0003524A" w:rsidRPr="005B0F4E" w:rsidRDefault="00DD7D1C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rozvrh</w:t>
      </w:r>
      <w:r w:rsidR="0003524A" w:rsidRPr="005B0F4E">
        <w:rPr>
          <w:rFonts w:ascii="Times New Roman" w:hAnsi="Times New Roman" w:cs="Times New Roman"/>
          <w:sz w:val="24"/>
          <w:szCs w:val="24"/>
        </w:rPr>
        <w:t xml:space="preserve"> ZU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524A" w:rsidRPr="005B0F4E" w:rsidRDefault="0003524A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F4E">
        <w:rPr>
          <w:rFonts w:ascii="Times New Roman" w:hAnsi="Times New Roman" w:cs="Times New Roman"/>
          <w:b/>
          <w:bCs/>
          <w:sz w:val="24"/>
          <w:szCs w:val="24"/>
        </w:rPr>
        <w:t>Riadiaca práca:</w:t>
      </w:r>
    </w:p>
    <w:p w:rsidR="0003524A" w:rsidRPr="005B0F4E" w:rsidRDefault="0003524A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Porady pedag</w:t>
      </w:r>
      <w:r w:rsidR="00DD7D1C" w:rsidRPr="005B0F4E">
        <w:rPr>
          <w:rFonts w:ascii="Times New Roman" w:hAnsi="Times New Roman" w:cs="Times New Roman"/>
          <w:sz w:val="24"/>
          <w:szCs w:val="24"/>
        </w:rPr>
        <w:t xml:space="preserve">ogických zamestnancov </w:t>
      </w:r>
      <w:r w:rsidR="00D66462">
        <w:rPr>
          <w:rFonts w:ascii="Times New Roman" w:hAnsi="Times New Roman" w:cs="Times New Roman"/>
          <w:sz w:val="24"/>
          <w:szCs w:val="24"/>
        </w:rPr>
        <w:t>1x týždenne</w:t>
      </w:r>
    </w:p>
    <w:p w:rsidR="0003524A" w:rsidRPr="005B0F4E" w:rsidRDefault="00D66462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Pedagogická rada – 1x mesačne</w:t>
      </w:r>
    </w:p>
    <w:p w:rsidR="0003524A" w:rsidRPr="005B0F4E" w:rsidRDefault="00D66462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03524A" w:rsidRPr="005B0F4E">
        <w:rPr>
          <w:rFonts w:ascii="Times New Roman" w:hAnsi="Times New Roman" w:cs="Times New Roman"/>
          <w:sz w:val="24"/>
          <w:szCs w:val="24"/>
        </w:rPr>
        <w:t xml:space="preserve">ada </w:t>
      </w:r>
      <w:r w:rsidR="002809BA">
        <w:rPr>
          <w:rFonts w:ascii="Times New Roman" w:hAnsi="Times New Roman" w:cs="Times New Roman"/>
          <w:sz w:val="24"/>
          <w:szCs w:val="24"/>
        </w:rPr>
        <w:t xml:space="preserve">školského zariadenia </w:t>
      </w:r>
      <w:r w:rsidR="0003524A" w:rsidRPr="005B0F4E">
        <w:rPr>
          <w:rFonts w:ascii="Times New Roman" w:hAnsi="Times New Roman" w:cs="Times New Roman"/>
          <w:sz w:val="24"/>
          <w:szCs w:val="24"/>
        </w:rPr>
        <w:t xml:space="preserve">CVČ – podľa plánu </w:t>
      </w:r>
      <w:r w:rsidR="002809BA">
        <w:rPr>
          <w:rFonts w:ascii="Times New Roman" w:hAnsi="Times New Roman" w:cs="Times New Roman"/>
          <w:sz w:val="24"/>
          <w:szCs w:val="24"/>
        </w:rPr>
        <w:t>r</w:t>
      </w:r>
      <w:r w:rsidR="0003524A" w:rsidRPr="005B0F4E">
        <w:rPr>
          <w:rFonts w:ascii="Times New Roman" w:hAnsi="Times New Roman" w:cs="Times New Roman"/>
          <w:sz w:val="24"/>
          <w:szCs w:val="24"/>
        </w:rPr>
        <w:t>ady CVČ</w:t>
      </w:r>
      <w:r w:rsidR="0057093A">
        <w:rPr>
          <w:rFonts w:ascii="Times New Roman" w:hAnsi="Times New Roman" w:cs="Times New Roman"/>
          <w:sz w:val="24"/>
          <w:szCs w:val="24"/>
        </w:rPr>
        <w:t>, min. 3x do roka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848" w:rsidRDefault="00ED1848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D7D1C" w:rsidRPr="005B0F4E" w:rsidRDefault="00DD7D1C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B0F4E">
        <w:rPr>
          <w:rFonts w:ascii="Times New Roman" w:hAnsi="Times New Roman" w:cs="Times New Roman"/>
          <w:b/>
          <w:bCs/>
        </w:rPr>
        <w:t>Kontrolná činnosť:</w:t>
      </w:r>
    </w:p>
    <w:p w:rsidR="00DD7D1C" w:rsidRPr="005B0F4E" w:rsidRDefault="00DD7D1C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Plán hospitácii krúžko</w:t>
      </w:r>
      <w:r w:rsidR="007736CA">
        <w:rPr>
          <w:rFonts w:ascii="Times New Roman" w:hAnsi="Times New Roman" w:cs="Times New Roman"/>
          <w:sz w:val="24"/>
          <w:szCs w:val="24"/>
        </w:rPr>
        <w:t>vej činnosti – zodp.: riaditeľka</w:t>
      </w:r>
      <w:r w:rsidRPr="005B0F4E">
        <w:rPr>
          <w:rFonts w:ascii="Times New Roman" w:hAnsi="Times New Roman" w:cs="Times New Roman"/>
          <w:sz w:val="24"/>
          <w:szCs w:val="24"/>
        </w:rPr>
        <w:t xml:space="preserve"> CVČ</w:t>
      </w:r>
    </w:p>
    <w:p w:rsidR="00DD7D1C" w:rsidRPr="005B0F4E" w:rsidRDefault="00DD7D1C" w:rsidP="005B0F4E">
      <w:pPr>
        <w:jc w:val="both"/>
        <w:rPr>
          <w:rFonts w:ascii="Times New Roman" w:hAnsi="Times New Roman" w:cs="Times New Roman"/>
          <w:sz w:val="23"/>
          <w:szCs w:val="23"/>
        </w:rPr>
      </w:pPr>
      <w:r w:rsidRPr="005B0F4E">
        <w:rPr>
          <w:rFonts w:ascii="Times New Roman" w:hAnsi="Times New Roman" w:cs="Times New Roman"/>
          <w:sz w:val="24"/>
          <w:szCs w:val="24"/>
        </w:rPr>
        <w:t>- Plán kontrolnej činnosti CVČ - zodp.</w:t>
      </w:r>
      <w:r w:rsidR="005B0F4E">
        <w:rPr>
          <w:rFonts w:ascii="Times New Roman" w:hAnsi="Times New Roman" w:cs="Times New Roman"/>
          <w:sz w:val="24"/>
          <w:szCs w:val="24"/>
        </w:rPr>
        <w:t>:</w:t>
      </w:r>
      <w:r w:rsidRPr="005B0F4E">
        <w:rPr>
          <w:rFonts w:ascii="Times New Roman" w:hAnsi="Times New Roman" w:cs="Times New Roman"/>
          <w:sz w:val="24"/>
          <w:szCs w:val="24"/>
        </w:rPr>
        <w:t xml:space="preserve"> </w:t>
      </w:r>
      <w:r w:rsidR="006050EE">
        <w:rPr>
          <w:rFonts w:ascii="Times New Roman" w:hAnsi="Times New Roman" w:cs="Times New Roman"/>
          <w:sz w:val="24"/>
          <w:szCs w:val="24"/>
        </w:rPr>
        <w:t>r</w:t>
      </w:r>
      <w:r w:rsidRPr="005B0F4E">
        <w:rPr>
          <w:rFonts w:ascii="Times New Roman" w:hAnsi="Times New Roman" w:cs="Times New Roman"/>
          <w:sz w:val="24"/>
          <w:szCs w:val="24"/>
        </w:rPr>
        <w:t>iaditeľka CVČ</w:t>
      </w:r>
    </w:p>
    <w:p w:rsidR="000C32FA" w:rsidRPr="005B0F4E" w:rsidRDefault="000C32FA" w:rsidP="005B0F4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E72B5" w:rsidRPr="005B0F4E" w:rsidRDefault="000B75C4" w:rsidP="005B0F4E">
      <w:pPr>
        <w:pStyle w:val="Default"/>
        <w:jc w:val="both"/>
        <w:rPr>
          <w:b/>
          <w:bCs/>
          <w:sz w:val="32"/>
          <w:szCs w:val="32"/>
        </w:rPr>
      </w:pPr>
      <w:r w:rsidRPr="005B0F4E">
        <w:rPr>
          <w:b/>
          <w:bCs/>
          <w:sz w:val="32"/>
          <w:szCs w:val="32"/>
        </w:rPr>
        <w:t>9</w:t>
      </w:r>
      <w:r w:rsidR="00DE72B5" w:rsidRPr="005B0F4E">
        <w:rPr>
          <w:b/>
          <w:bCs/>
          <w:sz w:val="32"/>
          <w:szCs w:val="32"/>
        </w:rPr>
        <w:t>. Edičná a propagačná činnosť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Edičná a propagačná činnosť, na ktorej sa budú podieľať všetci pracovníci CVČ bude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Realizovaná formou :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propagácie činnosti na informačných tabuliach a transparentoch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 xml:space="preserve">- propagácie činnosti v rozhlase, novinách a miestnej televízii </w:t>
      </w:r>
    </w:p>
    <w:p w:rsidR="00836490" w:rsidRPr="005B0F4E" w:rsidRDefault="00836490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- ponukových listov podujatí CVČ pre školské zariadenia,</w:t>
      </w:r>
    </w:p>
    <w:p w:rsidR="00836490" w:rsidRPr="005B0F4E" w:rsidRDefault="00836490" w:rsidP="005B0F4E">
      <w:pPr>
        <w:pStyle w:val="Default"/>
        <w:jc w:val="both"/>
        <w:rPr>
          <w:b/>
          <w:bCs/>
          <w:sz w:val="32"/>
          <w:szCs w:val="32"/>
        </w:rPr>
      </w:pPr>
      <w:r w:rsidRPr="005B0F4E">
        <w:t>- informačných letákov,</w:t>
      </w:r>
      <w:r w:rsidR="006A62B1">
        <w:t xml:space="preserve"> brožúr,</w:t>
      </w:r>
      <w:r w:rsidRPr="005B0F4E">
        <w:t xml:space="preserve"> plagátov, pozvánok pre širokú verejnosť</w:t>
      </w:r>
      <w:r w:rsidR="0044381D">
        <w:t>.</w:t>
      </w:r>
    </w:p>
    <w:p w:rsidR="00836490" w:rsidRDefault="00836490" w:rsidP="005B0F4E">
      <w:pPr>
        <w:pStyle w:val="Default"/>
        <w:jc w:val="both"/>
        <w:rPr>
          <w:b/>
          <w:bCs/>
          <w:sz w:val="32"/>
          <w:szCs w:val="32"/>
        </w:rPr>
      </w:pPr>
    </w:p>
    <w:p w:rsidR="001F7A4E" w:rsidRPr="005B0F4E" w:rsidRDefault="000B75C4" w:rsidP="005B0F4E">
      <w:pPr>
        <w:pStyle w:val="Default"/>
        <w:jc w:val="both"/>
        <w:rPr>
          <w:sz w:val="32"/>
          <w:szCs w:val="32"/>
        </w:rPr>
      </w:pPr>
      <w:r w:rsidRPr="005B0F4E">
        <w:rPr>
          <w:b/>
          <w:bCs/>
          <w:sz w:val="32"/>
          <w:szCs w:val="32"/>
        </w:rPr>
        <w:t>10</w:t>
      </w:r>
      <w:r w:rsidR="001F7A4E" w:rsidRPr="005B0F4E">
        <w:rPr>
          <w:b/>
          <w:bCs/>
          <w:sz w:val="32"/>
          <w:szCs w:val="32"/>
        </w:rPr>
        <w:t xml:space="preserve">. Ďalšie vzdelávanie </w:t>
      </w:r>
    </w:p>
    <w:p w:rsidR="005B0F4E" w:rsidRDefault="001F7A4E" w:rsidP="005B0F4E">
      <w:pPr>
        <w:pStyle w:val="Default"/>
        <w:ind w:firstLine="708"/>
        <w:jc w:val="both"/>
        <w:rPr>
          <w:sz w:val="23"/>
          <w:szCs w:val="23"/>
        </w:rPr>
      </w:pPr>
      <w:r w:rsidRPr="005B0F4E">
        <w:rPr>
          <w:sz w:val="23"/>
          <w:szCs w:val="23"/>
        </w:rPr>
        <w:t xml:space="preserve">Interní pedagogickí pracovníci spĺňajú kvalifikačné požiadavky podľa zákona č. 596/2003 Z. z. o štátnej správe v </w:t>
      </w:r>
      <w:r w:rsidR="007736CA">
        <w:rPr>
          <w:sz w:val="23"/>
          <w:szCs w:val="23"/>
        </w:rPr>
        <w:t>školstve a školskej samospráve a tí ktorí nespĺňajú si dokončia pedagogické vzdelávanie v priebehu 2 rokov</w:t>
      </w:r>
    </w:p>
    <w:p w:rsidR="00DF7314" w:rsidRPr="005B0F4E" w:rsidRDefault="001F7A4E" w:rsidP="002809BA">
      <w:pPr>
        <w:pStyle w:val="Default"/>
        <w:jc w:val="both"/>
        <w:rPr>
          <w:sz w:val="23"/>
          <w:szCs w:val="23"/>
        </w:rPr>
      </w:pPr>
      <w:r w:rsidRPr="005B0F4E">
        <w:rPr>
          <w:sz w:val="23"/>
          <w:szCs w:val="23"/>
        </w:rPr>
        <w:t>Vzdelávanie si budú dopĺňať priebežným vzdelávaním v rámci Plánu kontinuálneho</w:t>
      </w:r>
      <w:r w:rsidR="00836490" w:rsidRPr="005B0F4E">
        <w:rPr>
          <w:sz w:val="23"/>
          <w:szCs w:val="23"/>
        </w:rPr>
        <w:t xml:space="preserve"> vzdelávania.</w:t>
      </w:r>
    </w:p>
    <w:p w:rsidR="005B0F4E" w:rsidRDefault="005B0F4E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3524A" w:rsidRPr="005B0F4E" w:rsidRDefault="000B75C4" w:rsidP="005B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B0F4E">
        <w:rPr>
          <w:rFonts w:ascii="Times New Roman" w:hAnsi="Times New Roman" w:cs="Times New Roman"/>
          <w:b/>
          <w:bCs/>
          <w:sz w:val="32"/>
          <w:szCs w:val="32"/>
        </w:rPr>
        <w:t xml:space="preserve">11. </w:t>
      </w:r>
      <w:r w:rsidR="0003524A" w:rsidRPr="005B0F4E">
        <w:rPr>
          <w:rFonts w:ascii="Times New Roman" w:hAnsi="Times New Roman" w:cs="Times New Roman"/>
          <w:b/>
          <w:bCs/>
          <w:sz w:val="32"/>
          <w:szCs w:val="32"/>
        </w:rPr>
        <w:t>Záverečné ustanovenia</w:t>
      </w:r>
    </w:p>
    <w:p w:rsidR="005B0F4E" w:rsidRDefault="0003524A" w:rsidP="005B0F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Činnosť je v súlade s výchovným programom CVČ v oblasti záujmovej činnosti detí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a mládeže. Výchovno-vzdelávacou činnosťou umožňujeme individuálny rozvoj osobnosti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dieťaťa. Hlavnou úlohou je rozvoj kľúčových kompetencií mladej generácie. Preferujem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individuálny prístup, uplatňovanie zážitkových, motivačných metód a foriem práce.</w:t>
      </w:r>
    </w:p>
    <w:p w:rsidR="0003524A" w:rsidRPr="005B0F4E" w:rsidRDefault="0003524A" w:rsidP="0028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F4E">
        <w:rPr>
          <w:rFonts w:ascii="Times New Roman" w:hAnsi="Times New Roman" w:cs="Times New Roman"/>
          <w:sz w:val="24"/>
          <w:szCs w:val="24"/>
        </w:rPr>
        <w:t>Plán je spracovaný so zreteľom na výkon práce vo verejnom záujme, platných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dokumentov a vnútorných materiálov centra. Berie do úvahy personálne, priestorové</w:t>
      </w:r>
      <w:r w:rsidR="005B0F4E">
        <w:rPr>
          <w:rFonts w:ascii="Times New Roman" w:hAnsi="Times New Roman" w:cs="Times New Roman"/>
          <w:sz w:val="24"/>
          <w:szCs w:val="24"/>
        </w:rPr>
        <w:t xml:space="preserve"> </w:t>
      </w:r>
      <w:r w:rsidRPr="005B0F4E">
        <w:rPr>
          <w:rFonts w:ascii="Times New Roman" w:hAnsi="Times New Roman" w:cs="Times New Roman"/>
          <w:sz w:val="24"/>
          <w:szCs w:val="24"/>
        </w:rPr>
        <w:t>a materiálne podmienky centra.</w:t>
      </w:r>
    </w:p>
    <w:p w:rsidR="0003524A" w:rsidRPr="005B0F4E" w:rsidRDefault="0003524A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5C4" w:rsidRPr="005B0F4E" w:rsidRDefault="000B75C4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2CD" w:rsidRDefault="000B75C4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4E">
        <w:rPr>
          <w:rFonts w:ascii="Times New Roman" w:hAnsi="Times New Roman" w:cs="Times New Roman"/>
          <w:b/>
          <w:sz w:val="24"/>
          <w:szCs w:val="24"/>
        </w:rPr>
        <w:tab/>
      </w:r>
      <w:r w:rsidRPr="005B0F4E">
        <w:rPr>
          <w:rFonts w:ascii="Times New Roman" w:hAnsi="Times New Roman" w:cs="Times New Roman"/>
          <w:b/>
          <w:sz w:val="24"/>
          <w:szCs w:val="24"/>
        </w:rPr>
        <w:tab/>
      </w:r>
      <w:r w:rsidRPr="005B0F4E">
        <w:rPr>
          <w:rFonts w:ascii="Times New Roman" w:hAnsi="Times New Roman" w:cs="Times New Roman"/>
          <w:b/>
          <w:sz w:val="24"/>
          <w:szCs w:val="24"/>
        </w:rPr>
        <w:tab/>
      </w:r>
      <w:r w:rsidRPr="005B0F4E">
        <w:rPr>
          <w:rFonts w:ascii="Times New Roman" w:hAnsi="Times New Roman" w:cs="Times New Roman"/>
          <w:b/>
          <w:sz w:val="24"/>
          <w:szCs w:val="24"/>
        </w:rPr>
        <w:tab/>
      </w:r>
      <w:r w:rsidRPr="005B0F4E">
        <w:rPr>
          <w:rFonts w:ascii="Times New Roman" w:hAnsi="Times New Roman" w:cs="Times New Roman"/>
          <w:b/>
          <w:sz w:val="24"/>
          <w:szCs w:val="24"/>
        </w:rPr>
        <w:tab/>
      </w:r>
      <w:r w:rsidRPr="005B0F4E">
        <w:rPr>
          <w:rFonts w:ascii="Times New Roman" w:hAnsi="Times New Roman" w:cs="Times New Roman"/>
          <w:b/>
          <w:sz w:val="24"/>
          <w:szCs w:val="24"/>
        </w:rPr>
        <w:tab/>
        <w:t>Zuzana Majerníková, riaditeľka CVČ</w:t>
      </w: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AB9" w:rsidRDefault="00003AB9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2CD" w:rsidRDefault="00D402CD" w:rsidP="005B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02CD" w:rsidSect="00E42BC9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E8" w:rsidRDefault="004E7CE8" w:rsidP="004E7CE8">
      <w:pPr>
        <w:spacing w:after="0" w:line="240" w:lineRule="auto"/>
      </w:pPr>
      <w:r>
        <w:separator/>
      </w:r>
    </w:p>
  </w:endnote>
  <w:endnote w:type="continuationSeparator" w:id="0">
    <w:p w:rsidR="004E7CE8" w:rsidRDefault="004E7CE8" w:rsidP="004E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353087"/>
      <w:docPartObj>
        <w:docPartGallery w:val="Page Numbers (Bottom of Page)"/>
        <w:docPartUnique/>
      </w:docPartObj>
    </w:sdtPr>
    <w:sdtEndPr/>
    <w:sdtContent>
      <w:p w:rsidR="004E7CE8" w:rsidRDefault="004E7C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0E">
          <w:rPr>
            <w:noProof/>
          </w:rPr>
          <w:t>8</w:t>
        </w:r>
        <w:r>
          <w:fldChar w:fldCharType="end"/>
        </w:r>
      </w:p>
    </w:sdtContent>
  </w:sdt>
  <w:p w:rsidR="004E7CE8" w:rsidRDefault="004E7C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E8" w:rsidRDefault="004E7CE8" w:rsidP="004E7CE8">
      <w:pPr>
        <w:spacing w:after="0" w:line="240" w:lineRule="auto"/>
      </w:pPr>
      <w:r>
        <w:separator/>
      </w:r>
    </w:p>
  </w:footnote>
  <w:footnote w:type="continuationSeparator" w:id="0">
    <w:p w:rsidR="004E7CE8" w:rsidRDefault="004E7CE8" w:rsidP="004E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81E5EE"/>
    <w:multiLevelType w:val="hybridMultilevel"/>
    <w:tmpl w:val="7FB197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B203ED"/>
    <w:multiLevelType w:val="hybridMultilevel"/>
    <w:tmpl w:val="982CE3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6771D1"/>
    <w:multiLevelType w:val="hybridMultilevel"/>
    <w:tmpl w:val="DCDFA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E31342"/>
    <w:multiLevelType w:val="hybridMultilevel"/>
    <w:tmpl w:val="F6FA7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AF5991"/>
    <w:multiLevelType w:val="hybridMultilevel"/>
    <w:tmpl w:val="F31656D2"/>
    <w:lvl w:ilvl="0" w:tplc="9028D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90426"/>
    <w:multiLevelType w:val="hybridMultilevel"/>
    <w:tmpl w:val="C1F0A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3C51"/>
    <w:multiLevelType w:val="hybridMultilevel"/>
    <w:tmpl w:val="73A272D0"/>
    <w:lvl w:ilvl="0" w:tplc="9028D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573A"/>
    <w:multiLevelType w:val="hybridMultilevel"/>
    <w:tmpl w:val="0BE48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C269D"/>
    <w:multiLevelType w:val="hybridMultilevel"/>
    <w:tmpl w:val="24C61286"/>
    <w:lvl w:ilvl="0" w:tplc="9028D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807"/>
    <w:multiLevelType w:val="hybridMultilevel"/>
    <w:tmpl w:val="F5D6B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6A36"/>
    <w:multiLevelType w:val="hybridMultilevel"/>
    <w:tmpl w:val="E0280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C1B8A"/>
    <w:multiLevelType w:val="hybridMultilevel"/>
    <w:tmpl w:val="653D7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CA5595"/>
    <w:multiLevelType w:val="hybridMultilevel"/>
    <w:tmpl w:val="0C3800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4593D"/>
    <w:multiLevelType w:val="multilevel"/>
    <w:tmpl w:val="98BC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281EA"/>
    <w:multiLevelType w:val="hybridMultilevel"/>
    <w:tmpl w:val="0F7DB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07700C2"/>
    <w:multiLevelType w:val="hybridMultilevel"/>
    <w:tmpl w:val="6302AA74"/>
    <w:lvl w:ilvl="0" w:tplc="9028D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B3D3F"/>
    <w:multiLevelType w:val="hybridMultilevel"/>
    <w:tmpl w:val="6680DC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435B"/>
    <w:multiLevelType w:val="multilevel"/>
    <w:tmpl w:val="8E4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80228"/>
    <w:multiLevelType w:val="hybridMultilevel"/>
    <w:tmpl w:val="D09EC1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2EABC"/>
    <w:multiLevelType w:val="hybridMultilevel"/>
    <w:tmpl w:val="6AB5E6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D188244"/>
    <w:multiLevelType w:val="hybridMultilevel"/>
    <w:tmpl w:val="E79C7A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8635F8"/>
    <w:multiLevelType w:val="hybridMultilevel"/>
    <w:tmpl w:val="61FA27AC"/>
    <w:lvl w:ilvl="0" w:tplc="F6666E2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40F63"/>
    <w:multiLevelType w:val="hybridMultilevel"/>
    <w:tmpl w:val="F8768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C320D"/>
    <w:multiLevelType w:val="hybridMultilevel"/>
    <w:tmpl w:val="9886D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3"/>
  </w:num>
  <w:num w:numId="5">
    <w:abstractNumId w:val="0"/>
  </w:num>
  <w:num w:numId="6">
    <w:abstractNumId w:val="1"/>
  </w:num>
  <w:num w:numId="7">
    <w:abstractNumId w:val="19"/>
  </w:num>
  <w:num w:numId="8">
    <w:abstractNumId w:val="20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22"/>
  </w:num>
  <w:num w:numId="14">
    <w:abstractNumId w:val="16"/>
  </w:num>
  <w:num w:numId="15">
    <w:abstractNumId w:val="4"/>
  </w:num>
  <w:num w:numId="16">
    <w:abstractNumId w:val="23"/>
  </w:num>
  <w:num w:numId="17">
    <w:abstractNumId w:val="8"/>
  </w:num>
  <w:num w:numId="18">
    <w:abstractNumId w:val="6"/>
  </w:num>
  <w:num w:numId="19">
    <w:abstractNumId w:val="15"/>
  </w:num>
  <w:num w:numId="20">
    <w:abstractNumId w:val="18"/>
  </w:num>
  <w:num w:numId="21">
    <w:abstractNumId w:val="7"/>
  </w:num>
  <w:num w:numId="22">
    <w:abstractNumId w:val="21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93"/>
    <w:rsid w:val="00003AB9"/>
    <w:rsid w:val="0003524A"/>
    <w:rsid w:val="00081376"/>
    <w:rsid w:val="0008556B"/>
    <w:rsid w:val="000A7261"/>
    <w:rsid w:val="000B75C4"/>
    <w:rsid w:val="000C26D2"/>
    <w:rsid w:val="000C32FA"/>
    <w:rsid w:val="000F1CFD"/>
    <w:rsid w:val="001609D5"/>
    <w:rsid w:val="001F7A4E"/>
    <w:rsid w:val="0025697D"/>
    <w:rsid w:val="002809BA"/>
    <w:rsid w:val="002A1414"/>
    <w:rsid w:val="002C6D89"/>
    <w:rsid w:val="002D7EA8"/>
    <w:rsid w:val="00391752"/>
    <w:rsid w:val="003918E7"/>
    <w:rsid w:val="003C0793"/>
    <w:rsid w:val="003C3038"/>
    <w:rsid w:val="003D04E0"/>
    <w:rsid w:val="0044381D"/>
    <w:rsid w:val="004E7CE8"/>
    <w:rsid w:val="004F2C58"/>
    <w:rsid w:val="0050320E"/>
    <w:rsid w:val="00553449"/>
    <w:rsid w:val="0057093A"/>
    <w:rsid w:val="005B0F4E"/>
    <w:rsid w:val="005D0C9D"/>
    <w:rsid w:val="005E7F08"/>
    <w:rsid w:val="006050EE"/>
    <w:rsid w:val="00651223"/>
    <w:rsid w:val="00652D74"/>
    <w:rsid w:val="006A62B1"/>
    <w:rsid w:val="006C28D0"/>
    <w:rsid w:val="007211EA"/>
    <w:rsid w:val="00751975"/>
    <w:rsid w:val="007736CA"/>
    <w:rsid w:val="00785174"/>
    <w:rsid w:val="007A32A4"/>
    <w:rsid w:val="007D2789"/>
    <w:rsid w:val="007E7F37"/>
    <w:rsid w:val="00836490"/>
    <w:rsid w:val="008963CB"/>
    <w:rsid w:val="008A6C65"/>
    <w:rsid w:val="008C0878"/>
    <w:rsid w:val="008C2A34"/>
    <w:rsid w:val="008F3E17"/>
    <w:rsid w:val="009259B2"/>
    <w:rsid w:val="00973049"/>
    <w:rsid w:val="00A332DA"/>
    <w:rsid w:val="00A50EE2"/>
    <w:rsid w:val="00A65597"/>
    <w:rsid w:val="00AB2CEB"/>
    <w:rsid w:val="00AD11F2"/>
    <w:rsid w:val="00BB1262"/>
    <w:rsid w:val="00C53101"/>
    <w:rsid w:val="00C962E9"/>
    <w:rsid w:val="00CB319D"/>
    <w:rsid w:val="00D402CD"/>
    <w:rsid w:val="00D66462"/>
    <w:rsid w:val="00DB5925"/>
    <w:rsid w:val="00DD7D1C"/>
    <w:rsid w:val="00DE72B5"/>
    <w:rsid w:val="00DF7314"/>
    <w:rsid w:val="00E354EB"/>
    <w:rsid w:val="00E42BC9"/>
    <w:rsid w:val="00ED1848"/>
    <w:rsid w:val="00F41DB0"/>
    <w:rsid w:val="00F52B7E"/>
    <w:rsid w:val="00F53BF0"/>
    <w:rsid w:val="00F6431D"/>
    <w:rsid w:val="00F85FEF"/>
    <w:rsid w:val="00F9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038FD-F199-49B4-834A-27F32EC1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B1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42BC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7CE8"/>
  </w:style>
  <w:style w:type="paragraph" w:styleId="Pta">
    <w:name w:val="footer"/>
    <w:basedOn w:val="Normlny"/>
    <w:link w:val="PtaChar"/>
    <w:uiPriority w:val="99"/>
    <w:unhideWhenUsed/>
    <w:rsid w:val="004E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7CE8"/>
  </w:style>
  <w:style w:type="paragraph" w:styleId="Textbubliny">
    <w:name w:val="Balloon Text"/>
    <w:basedOn w:val="Normlny"/>
    <w:link w:val="TextbublinyChar"/>
    <w:uiPriority w:val="99"/>
    <w:semiHidden/>
    <w:unhideWhenUsed/>
    <w:rsid w:val="008C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A34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F902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954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42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306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4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953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9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5998-4245-4FC7-B818-652F0670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Majernikova</dc:creator>
  <cp:keywords/>
  <dc:description/>
  <cp:lastModifiedBy>cvcpk pezinok</cp:lastModifiedBy>
  <cp:revision>2</cp:revision>
  <cp:lastPrinted>2023-02-13T17:30:00Z</cp:lastPrinted>
  <dcterms:created xsi:type="dcterms:W3CDTF">2023-10-09T17:49:00Z</dcterms:created>
  <dcterms:modified xsi:type="dcterms:W3CDTF">2023-10-09T17:49:00Z</dcterms:modified>
</cp:coreProperties>
</file>